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0DA001" w14:textId="77777777" w:rsidR="00763FCE" w:rsidRPr="008F2950" w:rsidRDefault="00763FCE" w:rsidP="00487E80">
      <w:pPr>
        <w:pStyle w:val="1"/>
        <w:spacing w:line="0" w:lineRule="atLeast"/>
        <w:rPr>
          <w:rStyle w:val="af2"/>
          <w:rFonts w:ascii="微软雅黑" w:eastAsia="微软雅黑" w:hAnsi="微软雅黑"/>
          <w:sz w:val="21"/>
          <w:szCs w:val="21"/>
        </w:rPr>
      </w:pPr>
      <w:r w:rsidRPr="008F2950">
        <w:rPr>
          <w:rStyle w:val="af2"/>
          <w:rFonts w:ascii="微软雅黑" w:eastAsia="微软雅黑" w:hAnsi="微软雅黑" w:hint="eastAsia"/>
          <w:sz w:val="21"/>
          <w:szCs w:val="21"/>
        </w:rPr>
        <w:t>一文读懂中国</w:t>
      </w:r>
      <w:r w:rsidRPr="008F2950">
        <w:rPr>
          <w:rStyle w:val="af2"/>
          <w:rFonts w:ascii="微软雅黑" w:eastAsia="微软雅黑" w:hAnsi="微软雅黑"/>
          <w:sz w:val="21"/>
          <w:szCs w:val="21"/>
        </w:rPr>
        <w:t>7大支付体系</w:t>
      </w:r>
    </w:p>
    <w:p w14:paraId="53C0024E" w14:textId="77777777" w:rsidR="00763FCE" w:rsidRPr="008F2950" w:rsidRDefault="00763FCE" w:rsidP="00487E80">
      <w:pPr>
        <w:pStyle w:val="a8"/>
        <w:spacing w:line="0" w:lineRule="atLeast"/>
        <w:jc w:val="center"/>
        <w:rPr>
          <w:rFonts w:ascii="微软雅黑" w:eastAsia="微软雅黑" w:hAnsi="微软雅黑"/>
          <w:sz w:val="21"/>
          <w:szCs w:val="21"/>
        </w:rPr>
      </w:pPr>
      <w:r w:rsidRPr="008F2950">
        <w:rPr>
          <w:rStyle w:val="af2"/>
          <w:rFonts w:ascii="微软雅黑" w:eastAsia="微软雅黑" w:hAnsi="微软雅黑"/>
          <w:sz w:val="21"/>
          <w:szCs w:val="21"/>
        </w:rPr>
        <w:t>前言</w:t>
      </w:r>
    </w:p>
    <w:p w14:paraId="0825502B" w14:textId="625C8ECD" w:rsidR="00763FCE"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支付体系主要由</w:t>
      </w:r>
      <w:r w:rsidRPr="00487E80">
        <w:rPr>
          <w:rFonts w:ascii="微软雅黑" w:eastAsia="微软雅黑" w:hAnsi="微软雅黑"/>
          <w:b/>
          <w:color w:val="FF0000"/>
          <w:sz w:val="21"/>
          <w:szCs w:val="21"/>
        </w:rPr>
        <w:t>支付工具、支付系统、支付服务组织</w:t>
      </w:r>
      <w:r w:rsidRPr="008F2950">
        <w:rPr>
          <w:rFonts w:ascii="微软雅黑" w:eastAsia="微软雅黑" w:hAnsi="微软雅黑"/>
          <w:sz w:val="21"/>
          <w:szCs w:val="21"/>
        </w:rPr>
        <w:t>和</w:t>
      </w:r>
      <w:r w:rsidRPr="00487E80">
        <w:rPr>
          <w:rFonts w:ascii="微软雅黑" w:eastAsia="微软雅黑" w:hAnsi="微软雅黑"/>
          <w:b/>
          <w:color w:val="FF0000"/>
          <w:sz w:val="21"/>
          <w:szCs w:val="21"/>
        </w:rPr>
        <w:t>支付体系监督管理</w:t>
      </w:r>
      <w:r w:rsidRPr="008F2950">
        <w:rPr>
          <w:rFonts w:ascii="微软雅黑" w:eastAsia="微软雅黑" w:hAnsi="微软雅黑"/>
          <w:sz w:val="21"/>
          <w:szCs w:val="21"/>
        </w:rPr>
        <w:t>等要素组成。</w:t>
      </w:r>
    </w:p>
    <w:p w14:paraId="13DF2970" w14:textId="77777777" w:rsidR="00487E80" w:rsidRPr="008F2950" w:rsidRDefault="00487E80" w:rsidP="00487E80">
      <w:pPr>
        <w:pStyle w:val="a8"/>
        <w:spacing w:line="0" w:lineRule="atLeast"/>
        <w:rPr>
          <w:rFonts w:ascii="微软雅黑" w:eastAsia="微软雅黑" w:hAnsi="微软雅黑" w:hint="eastAsia"/>
          <w:sz w:val="21"/>
          <w:szCs w:val="21"/>
        </w:rPr>
      </w:pPr>
    </w:p>
    <w:p w14:paraId="1A812F54" w14:textId="6B814577" w:rsidR="00763FCE" w:rsidRPr="008F2950" w:rsidRDefault="00763FCE" w:rsidP="00487E80">
      <w:pPr>
        <w:pStyle w:val="a8"/>
        <w:numPr>
          <w:ilvl w:val="0"/>
          <w:numId w:val="9"/>
        </w:numPr>
        <w:spacing w:line="0" w:lineRule="atLeast"/>
        <w:rPr>
          <w:rFonts w:ascii="微软雅黑" w:eastAsia="微软雅黑" w:hAnsi="微软雅黑"/>
          <w:sz w:val="21"/>
          <w:szCs w:val="21"/>
        </w:rPr>
      </w:pPr>
      <w:r w:rsidRPr="008F2950">
        <w:rPr>
          <w:rFonts w:ascii="微软雅黑" w:eastAsia="微软雅黑" w:hAnsi="微软雅黑"/>
          <w:sz w:val="21"/>
          <w:szCs w:val="21"/>
        </w:rPr>
        <w:t>在支付工具方面，近两年电子商务的飞速发展，证书支付、卡号支付、快捷支付等多种互联网支付方式，已占据了支付工具的大半壁江山。</w:t>
      </w:r>
    </w:p>
    <w:p w14:paraId="69017BB6" w14:textId="3F5BCCDC" w:rsidR="00763FCE" w:rsidRPr="008F2950" w:rsidRDefault="00763FCE" w:rsidP="00487E80">
      <w:pPr>
        <w:pStyle w:val="a8"/>
        <w:numPr>
          <w:ilvl w:val="0"/>
          <w:numId w:val="9"/>
        </w:numPr>
        <w:spacing w:line="0" w:lineRule="atLeast"/>
        <w:rPr>
          <w:rFonts w:ascii="微软雅黑" w:eastAsia="微软雅黑" w:hAnsi="微软雅黑"/>
          <w:sz w:val="21"/>
          <w:szCs w:val="21"/>
        </w:rPr>
      </w:pPr>
      <w:r w:rsidRPr="008F2950">
        <w:rPr>
          <w:rFonts w:ascii="微软雅黑" w:eastAsia="微软雅黑" w:hAnsi="微软雅黑"/>
          <w:sz w:val="21"/>
          <w:szCs w:val="21"/>
        </w:rPr>
        <w:t>在支付系统方面，包括商业银行自身的支付结算系统、央行的大小额支付清算系统、银联跨行结算系统，乃至第三方非金融机构的支付结算系统等等，近年来飞速发展。</w:t>
      </w:r>
    </w:p>
    <w:p w14:paraId="78F3D8EB" w14:textId="1361EE75" w:rsidR="00763FCE" w:rsidRPr="008F2950" w:rsidRDefault="00763FCE" w:rsidP="00487E80">
      <w:pPr>
        <w:pStyle w:val="a8"/>
        <w:numPr>
          <w:ilvl w:val="0"/>
          <w:numId w:val="9"/>
        </w:numPr>
        <w:spacing w:line="0" w:lineRule="atLeast"/>
        <w:rPr>
          <w:rFonts w:ascii="微软雅黑" w:eastAsia="微软雅黑" w:hAnsi="微软雅黑"/>
          <w:sz w:val="21"/>
          <w:szCs w:val="21"/>
        </w:rPr>
      </w:pPr>
      <w:r w:rsidRPr="008F2950">
        <w:rPr>
          <w:rFonts w:ascii="微软雅黑" w:eastAsia="微软雅黑" w:hAnsi="微软雅黑"/>
          <w:sz w:val="21"/>
          <w:szCs w:val="21"/>
        </w:rPr>
        <w:t>在支付服务组织方面，商业银行和银联、人民银行是最为主要的支付服务组织，而近年来一些非银行机构甚至非金融机构也已开始进入支付服务市场。</w:t>
      </w:r>
    </w:p>
    <w:p w14:paraId="3DD5AD7A" w14:textId="77777777" w:rsidR="00763FCE" w:rsidRPr="008F2950" w:rsidRDefault="00763FCE" w:rsidP="00487E80">
      <w:pPr>
        <w:pStyle w:val="a8"/>
        <w:numPr>
          <w:ilvl w:val="0"/>
          <w:numId w:val="9"/>
        </w:numPr>
        <w:spacing w:line="0" w:lineRule="atLeast"/>
        <w:rPr>
          <w:rFonts w:ascii="微软雅黑" w:eastAsia="微软雅黑" w:hAnsi="微软雅黑"/>
          <w:sz w:val="21"/>
          <w:szCs w:val="21"/>
        </w:rPr>
      </w:pPr>
      <w:r w:rsidRPr="008F2950">
        <w:rPr>
          <w:rFonts w:ascii="微软雅黑" w:eastAsia="微软雅黑" w:hAnsi="微软雅黑"/>
          <w:sz w:val="21"/>
          <w:szCs w:val="21"/>
        </w:rPr>
        <w:t>在支付监管方面，主要由央行及银监会等监管。</w:t>
      </w:r>
    </w:p>
    <w:p w14:paraId="496CEFC5"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考虑到近期第三方支付、网贷机构等整治及开展的集中管理，笔者认为有必要梳理一遍支付系统。</w:t>
      </w:r>
    </w:p>
    <w:p w14:paraId="73373939"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下列是本文的纲要，笔者将着重于梳理第三方支付的体系，包括个人的支付账户、备付金管理等等。若有不当之处，还望指出，欢迎交流，笔者微信：15995696019</w:t>
      </w:r>
    </w:p>
    <w:p w14:paraId="289B25B0" w14:textId="77777777" w:rsidR="00763FCE" w:rsidRPr="008F2950" w:rsidRDefault="00763FCE" w:rsidP="00487E80">
      <w:pPr>
        <w:spacing w:line="0" w:lineRule="atLeast"/>
        <w:rPr>
          <w:rFonts w:ascii="微软雅黑" w:eastAsia="微软雅黑" w:hAnsi="微软雅黑"/>
          <w:szCs w:val="21"/>
        </w:rPr>
      </w:pPr>
      <w:r w:rsidRPr="008F2950">
        <w:rPr>
          <w:rStyle w:val="af2"/>
          <w:rFonts w:ascii="微软雅黑" w:eastAsia="微软雅黑" w:hAnsi="微软雅黑"/>
          <w:szCs w:val="21"/>
        </w:rPr>
        <w:t>第一章 银行卡体系</w:t>
      </w:r>
    </w:p>
    <w:p w14:paraId="63018CA7"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一、个人银行账户</w:t>
      </w:r>
    </w:p>
    <w:p w14:paraId="4D7DD9F4"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二、银行卡授权系统</w:t>
      </w:r>
    </w:p>
    <w:p w14:paraId="701F4612"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（一）要点</w:t>
      </w:r>
    </w:p>
    <w:p w14:paraId="7AD017F9"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（二）授权系统模式一</w:t>
      </w:r>
    </w:p>
    <w:p w14:paraId="1C3499FB"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（三）授权系统模式二</w:t>
      </w:r>
    </w:p>
    <w:p w14:paraId="2903E2AA"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（四）银联跨行信息交换系统</w:t>
      </w:r>
    </w:p>
    <w:p w14:paraId="151B5B3E" w14:textId="77777777" w:rsidR="00763FCE" w:rsidRPr="008F2950" w:rsidRDefault="00763FCE" w:rsidP="00487E80">
      <w:pPr>
        <w:spacing w:line="0" w:lineRule="atLeast"/>
        <w:rPr>
          <w:rFonts w:ascii="微软雅黑" w:eastAsia="微软雅黑" w:hAnsi="微软雅黑"/>
          <w:szCs w:val="21"/>
        </w:rPr>
      </w:pPr>
      <w:r w:rsidRPr="008F2950">
        <w:rPr>
          <w:rStyle w:val="af2"/>
          <w:rFonts w:ascii="微软雅黑" w:eastAsia="微软雅黑" w:hAnsi="微软雅黑"/>
          <w:szCs w:val="21"/>
        </w:rPr>
        <w:t>第二章 第三方支付</w:t>
      </w:r>
    </w:p>
    <w:p w14:paraId="558817F0"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一、账户体系</w:t>
      </w:r>
    </w:p>
    <w:p w14:paraId="610B37CA"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二、猜想的网联模式</w:t>
      </w:r>
    </w:p>
    <w:p w14:paraId="066825EA"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三、个人支付账户</w:t>
      </w:r>
    </w:p>
    <w:p w14:paraId="64833A34"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四、第三方支付机构备付金管理体系</w:t>
      </w:r>
    </w:p>
    <w:p w14:paraId="195CBF93"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一）客户备付金</w:t>
      </w:r>
    </w:p>
    <w:p w14:paraId="162E2659"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lastRenderedPageBreak/>
        <w:t>   二）备付金银行</w:t>
      </w:r>
    </w:p>
    <w:p w14:paraId="0381E3CD"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三）三类账户</w:t>
      </w:r>
    </w:p>
    <w:p w14:paraId="290CDD2E"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四）备付金管理要点</w:t>
      </w:r>
    </w:p>
    <w:p w14:paraId="6D8DFFE8"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五）备付金存放形式</w:t>
      </w:r>
    </w:p>
    <w:p w14:paraId="7B9F4B15"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六）利息问题：</w:t>
      </w:r>
    </w:p>
    <w:p w14:paraId="291062BC"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七）以往非现场检查出现的问题（以北京地区为主）</w:t>
      </w:r>
    </w:p>
    <w:p w14:paraId="74A894BE" w14:textId="77777777" w:rsidR="00763FCE" w:rsidRPr="008F2950" w:rsidRDefault="00763FCE" w:rsidP="00487E80">
      <w:pPr>
        <w:spacing w:line="0" w:lineRule="atLeast"/>
        <w:rPr>
          <w:rFonts w:ascii="微软雅黑" w:eastAsia="微软雅黑" w:hAnsi="微软雅黑"/>
          <w:szCs w:val="21"/>
        </w:rPr>
      </w:pPr>
      <w:r w:rsidRPr="008F2950">
        <w:rPr>
          <w:rStyle w:val="af2"/>
          <w:rFonts w:ascii="微软雅黑" w:eastAsia="微软雅黑" w:hAnsi="微软雅黑"/>
          <w:szCs w:val="21"/>
        </w:rPr>
        <w:t>第三章 网贷机构资金存管模式</w:t>
      </w:r>
    </w:p>
    <w:p w14:paraId="025F440C" w14:textId="77777777" w:rsidR="00763FCE" w:rsidRPr="008F2950" w:rsidRDefault="00763FCE" w:rsidP="00487E80">
      <w:pPr>
        <w:spacing w:line="0" w:lineRule="atLeast"/>
        <w:rPr>
          <w:rFonts w:ascii="微软雅黑" w:eastAsia="微软雅黑" w:hAnsi="微软雅黑"/>
          <w:szCs w:val="21"/>
        </w:rPr>
      </w:pPr>
      <w:r w:rsidRPr="008F2950">
        <w:rPr>
          <w:rStyle w:val="af2"/>
          <w:rFonts w:ascii="微软雅黑" w:eastAsia="微软雅黑" w:hAnsi="微软雅黑"/>
          <w:szCs w:val="21"/>
        </w:rPr>
        <w:t>第四章 二代支付系统简述</w:t>
      </w:r>
    </w:p>
    <w:p w14:paraId="1BC24020"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一、背景</w:t>
      </w:r>
    </w:p>
    <w:p w14:paraId="0622D536"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二、支付工具（方式）</w:t>
      </w:r>
    </w:p>
    <w:p w14:paraId="015A2AF9"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三、二代支付系统整体架构图（三图）</w:t>
      </w:r>
    </w:p>
    <w:p w14:paraId="7B2F4854"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四、系统支持的支付工具简表</w:t>
      </w:r>
    </w:p>
    <w:p w14:paraId="5FF6AF5B"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（一）贷记支付</w:t>
      </w:r>
    </w:p>
    <w:p w14:paraId="15B23092"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（二）借记支付</w:t>
      </w:r>
    </w:p>
    <w:p w14:paraId="6FFE03D6"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（三）国际结算方式</w:t>
      </w:r>
    </w:p>
    <w:p w14:paraId="7EE62EC9"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五、系统支持的支付清算业务</w:t>
      </w:r>
    </w:p>
    <w:p w14:paraId="5F9DD392"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六、网上支付跨行清算系统</w:t>
      </w:r>
    </w:p>
    <w:p w14:paraId="44CA804D"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（一）系统拓扑结构</w:t>
      </w:r>
    </w:p>
    <w:p w14:paraId="27A8D1E8"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（二）系统逻辑结构</w:t>
      </w:r>
    </w:p>
    <w:p w14:paraId="12897325"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七、大额支付系统</w:t>
      </w:r>
    </w:p>
    <w:p w14:paraId="3E131F51"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（一）普通贷记业务</w:t>
      </w:r>
    </w:p>
    <w:p w14:paraId="7EA54E33"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（二）即时转账业务</w:t>
      </w:r>
    </w:p>
    <w:p w14:paraId="26B5EA52"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八、小额支付系统</w:t>
      </w:r>
    </w:p>
    <w:p w14:paraId="2BEB25EE"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（一）要点</w:t>
      </w:r>
    </w:p>
    <w:p w14:paraId="771AE2A4"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lastRenderedPageBreak/>
        <w:t>（二）总体结构图</w:t>
      </w:r>
    </w:p>
    <w:p w14:paraId="5D759CD8"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（三）小额支付系统收取公共事业费和公益费用流程</w:t>
      </w:r>
    </w:p>
    <w:p w14:paraId="040F00A2"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（四）办理工资、津贴和社保基金的发放</w:t>
      </w:r>
    </w:p>
    <w:p w14:paraId="4E980B7C"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（五）通存业务流程</w:t>
      </w:r>
    </w:p>
    <w:p w14:paraId="39FD7C93" w14:textId="77777777" w:rsidR="00763FCE" w:rsidRPr="008F2950" w:rsidRDefault="00763FCE" w:rsidP="00487E80">
      <w:pPr>
        <w:pStyle w:val="2"/>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第一章 银行卡体系</w:t>
      </w:r>
    </w:p>
    <w:p w14:paraId="4CA0D5CA"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一、个人银行账户</w:t>
      </w:r>
    </w:p>
    <w:p w14:paraId="51367DAC" w14:textId="77777777" w:rsidR="00763FCE" w:rsidRPr="008F2950" w:rsidRDefault="00763FCE" w:rsidP="00487E80">
      <w:pPr>
        <w:pStyle w:val="4"/>
        <w:spacing w:line="0" w:lineRule="atLeast"/>
        <w:rPr>
          <w:rFonts w:ascii="微软雅黑" w:eastAsia="微软雅黑" w:hAnsi="微软雅黑"/>
          <w:sz w:val="21"/>
          <w:szCs w:val="21"/>
        </w:rPr>
      </w:pPr>
      <w:r w:rsidRPr="008F2950">
        <w:rPr>
          <w:rFonts w:ascii="微软雅黑" w:eastAsia="微软雅黑" w:hAnsi="微软雅黑"/>
          <w:sz w:val="21"/>
          <w:szCs w:val="21"/>
        </w:rPr>
        <w:t>（一）法规：</w:t>
      </w:r>
    </w:p>
    <w:p w14:paraId="328020C7"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《银行卡业务管理办法》、</w:t>
      </w:r>
    </w:p>
    <w:p w14:paraId="78763E58"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《中国人民银行关于改进个人银行账户服务加强账户管理的通知》</w:t>
      </w:r>
    </w:p>
    <w:p w14:paraId="6B429DD1" w14:textId="77777777" w:rsidR="00763FCE" w:rsidRPr="008F2950" w:rsidRDefault="00763FCE" w:rsidP="00487E80">
      <w:pPr>
        <w:pStyle w:val="4"/>
        <w:spacing w:line="0" w:lineRule="atLeast"/>
        <w:rPr>
          <w:rFonts w:ascii="微软雅黑" w:eastAsia="微软雅黑" w:hAnsi="微软雅黑"/>
          <w:sz w:val="21"/>
          <w:szCs w:val="21"/>
        </w:rPr>
      </w:pPr>
      <w:r w:rsidRPr="008F2950">
        <w:rPr>
          <w:rFonts w:ascii="微软雅黑" w:eastAsia="微软雅黑" w:hAnsi="微软雅黑"/>
          <w:sz w:val="21"/>
          <w:szCs w:val="21"/>
        </w:rPr>
        <w:t>（二）银行卡账户体系</w:t>
      </w:r>
    </w:p>
    <w:p w14:paraId="75AD51D6"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10719711" wp14:editId="70BD2F7B">
                <wp:extent cx="307340" cy="307340"/>
                <wp:effectExtent l="0" t="0" r="0" b="0"/>
                <wp:docPr id="49" name="矩形 49" descr="http://image99.360doc.com/DownloadImg/2016/08/2620/78767419_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96F2DE" id="矩形 49" o:spid="_x0000_s1026" alt="http://image99.360doc.com/DownloadImg/2016/08/2620/78767419_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24D36664" wp14:editId="5D0BC299">
            <wp:extent cx="4081932" cy="238546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8288" cy="2389183"/>
                    </a:xfrm>
                    <a:prstGeom prst="rect">
                      <a:avLst/>
                    </a:prstGeom>
                  </pic:spPr>
                </pic:pic>
              </a:graphicData>
            </a:graphic>
          </wp:inline>
        </w:drawing>
      </w:r>
    </w:p>
    <w:p w14:paraId="152962C6" w14:textId="77777777" w:rsidR="00763FCE" w:rsidRPr="008F2950" w:rsidRDefault="00763FCE" w:rsidP="00487E80">
      <w:pPr>
        <w:pStyle w:val="a8"/>
        <w:spacing w:line="0" w:lineRule="atLeast"/>
        <w:rPr>
          <w:rFonts w:ascii="微软雅黑" w:eastAsia="微软雅黑" w:hAnsi="微软雅黑"/>
          <w:sz w:val="21"/>
          <w:szCs w:val="21"/>
        </w:rPr>
      </w:pPr>
    </w:p>
    <w:p w14:paraId="6FBF0C49" w14:textId="77777777" w:rsidR="00763FCE" w:rsidRPr="008F2950" w:rsidRDefault="00763FCE" w:rsidP="00487E80">
      <w:pPr>
        <w:pStyle w:val="a8"/>
        <w:spacing w:line="0" w:lineRule="atLeast"/>
        <w:rPr>
          <w:rFonts w:ascii="微软雅黑" w:eastAsia="微软雅黑" w:hAnsi="微软雅黑"/>
          <w:sz w:val="21"/>
          <w:szCs w:val="21"/>
        </w:rPr>
      </w:pPr>
    </w:p>
    <w:p w14:paraId="0F473BDE" w14:textId="77777777" w:rsidR="00763FCE" w:rsidRPr="008F2950" w:rsidRDefault="00763FCE" w:rsidP="00487E80">
      <w:pPr>
        <w:spacing w:line="0" w:lineRule="atLeast"/>
        <w:rPr>
          <w:rFonts w:ascii="微软雅黑" w:eastAsia="微软雅黑" w:hAnsi="微软雅黑"/>
          <w:szCs w:val="21"/>
        </w:rPr>
      </w:pPr>
      <w:r w:rsidRPr="008F2950">
        <w:rPr>
          <w:rFonts w:ascii="微软雅黑" w:eastAsia="微软雅黑" w:hAnsi="微软雅黑"/>
          <w:szCs w:val="21"/>
        </w:rPr>
        <w:t>1.转账卡是实时扣账的借记卡。具有转账结算、存取现金和消费功能</w:t>
      </w:r>
      <w:r w:rsidRPr="008F2950">
        <w:rPr>
          <w:rFonts w:ascii="微软雅黑" w:eastAsia="微软雅黑" w:hAnsi="微软雅黑"/>
          <w:szCs w:val="21"/>
        </w:rPr>
        <w:br/>
        <w:t>2.专用卡是具有专门用途、在特定区域使用的借记卡。具有转账结算、存取现金功能。专门用途是指在百货、餐饮、饭店、娱乐行业以外的用途。</w:t>
      </w:r>
    </w:p>
    <w:p w14:paraId="3AD06421"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3.储值卡是发卡银行根据持卡人要求将其资金转至卡内储存,交易时直接从卡内扣款的预付钱包式借记卡。</w:t>
      </w:r>
    </w:p>
    <w:p w14:paraId="679E0D78"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（三）银行卡账户管理要点：</w:t>
      </w:r>
    </w:p>
    <w:p w14:paraId="35779960"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1.落实实名制</w:t>
      </w:r>
    </w:p>
    <w:p w14:paraId="4843B71D"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2.建立银行账户分类管理机制</w:t>
      </w:r>
    </w:p>
    <w:p w14:paraId="68D4B910"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lastRenderedPageBreak/>
        <w:t>3.规范个人银行账户代理事宜</w:t>
      </w:r>
    </w:p>
    <w:p w14:paraId="43CC795F"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4.强化银行内部管理</w:t>
      </w:r>
    </w:p>
    <w:p w14:paraId="16591432"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5.进一步改进银行账户服务</w:t>
      </w:r>
    </w:p>
    <w:p w14:paraId="72687E1B"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（四）账户类别</w:t>
      </w:r>
    </w:p>
    <w:p w14:paraId="2DBAB7A3"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2735513C" wp14:editId="437A229E">
                <wp:extent cx="307340" cy="307340"/>
                <wp:effectExtent l="0" t="0" r="0" b="0"/>
                <wp:docPr id="48" name="矩形 48" descr="http://image99.360doc.com/DownloadImg/2016/08/2620/78767419_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E643D3" id="矩形 48" o:spid="_x0000_s1026" alt="http://image99.360doc.com/DownloadImg/2016/08/2620/78767419_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SD8AIAAPw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3F8EED9A" wp14:editId="693DFD7E">
            <wp:extent cx="5274310" cy="23406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40610"/>
                    </a:xfrm>
                    <a:prstGeom prst="rect">
                      <a:avLst/>
                    </a:prstGeom>
                  </pic:spPr>
                </pic:pic>
              </a:graphicData>
            </a:graphic>
          </wp:inline>
        </w:drawing>
      </w:r>
    </w:p>
    <w:p w14:paraId="6F23BC5B"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二、银行卡授权系统</w:t>
      </w:r>
    </w:p>
    <w:p w14:paraId="48FDEE96"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（一）要点</w:t>
      </w:r>
    </w:p>
    <w:p w14:paraId="50B6D053"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1.银行卡授权系统，是指通过支付系统进行授权信息转接的跨行或行内ATM卡和POS卡授权系统，其自身是一个支付交易服务系统，通过独立应用的事后清算系统，完成最终支付清算。</w:t>
      </w:r>
    </w:p>
    <w:p w14:paraId="1062E635"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2.授权系统的目标是提供完善的授权服务，减少费用。要求服务快速、准确、安全。授权过程从授权请求发送到发卡者或代理人，到授权过程完成，必须采用交互对话方式，实时完成。</w:t>
      </w:r>
    </w:p>
    <w:p w14:paraId="3D2641DE"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3.授权系统的参与者是代理人或发卡者，用户和授信网络的操作者。</w:t>
      </w:r>
    </w:p>
    <w:p w14:paraId="7FB9A77A"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4..授信处理包括三种主要的处理过程：识别持卡者身份、证实卡的合法性、批准持卡者进行交易。</w:t>
      </w:r>
    </w:p>
    <w:p w14:paraId="105AFE9E"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lastRenderedPageBreak/>
        <w:t>（二）授权系统模式一</w:t>
      </w:r>
    </w:p>
    <w:p w14:paraId="0DE69A4A"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0A32AEBB" wp14:editId="5565FB3F">
                <wp:extent cx="307340" cy="307340"/>
                <wp:effectExtent l="0" t="0" r="0" b="0"/>
                <wp:docPr id="47" name="矩形 47" descr="http://image99.360doc.com/DownloadImg/2016/08/2620/78767419_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71797C" id="矩形 47" o:spid="_x0000_s1026" alt="http://image99.360doc.com/DownloadImg/2016/08/2620/78767419_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UJjxK/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44648C62" wp14:editId="606A660A">
            <wp:extent cx="4035552" cy="3885795"/>
            <wp:effectExtent l="0" t="0" r="317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0788" cy="3890836"/>
                    </a:xfrm>
                    <a:prstGeom prst="rect">
                      <a:avLst/>
                    </a:prstGeom>
                  </pic:spPr>
                </pic:pic>
              </a:graphicData>
            </a:graphic>
          </wp:inline>
        </w:drawing>
      </w:r>
    </w:p>
    <w:p w14:paraId="62B9C6C6"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（三）授权系统模式二</w:t>
      </w:r>
    </w:p>
    <w:p w14:paraId="0C0B751F"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BASEⅡ只负责余额清算，而清算银行才真正负责余额的清算。清算按净额结算，可每天进行，也可在两天内进行。是否意味着第一阶段的刷卡和商户在收单行的账户都是虚拟扣划和增加? 因为实际结算需要等到净额结算。</w:t>
      </w:r>
    </w:p>
    <w:p w14:paraId="2E98DBE9"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6CD970B0" wp14:editId="6CC4EEB8">
                <wp:extent cx="307340" cy="307340"/>
                <wp:effectExtent l="0" t="0" r="0" b="0"/>
                <wp:docPr id="46" name="矩形 46" descr="http://image99.360doc.com/DownloadImg/2016/08/2620/78767419_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7DF034" id="矩形 46" o:spid="_x0000_s1026" alt="http://image99.360doc.com/DownloadImg/2016/08/2620/78767419_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a+HPEv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5A070081" wp14:editId="59AB31D9">
            <wp:extent cx="3803955" cy="1683523"/>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2558" cy="1687330"/>
                    </a:xfrm>
                    <a:prstGeom prst="rect">
                      <a:avLst/>
                    </a:prstGeom>
                  </pic:spPr>
                </pic:pic>
              </a:graphicData>
            </a:graphic>
          </wp:inline>
        </w:drawing>
      </w:r>
    </w:p>
    <w:p w14:paraId="39395595"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（四）银联跨行信息交换系统</w:t>
      </w:r>
    </w:p>
    <w:p w14:paraId="67950A18"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银联跨行信息交换系统下，我国各发卡行与代理人（收单行）的清算以定时净额方式，经大额支付系统完成。</w:t>
      </w:r>
    </w:p>
    <w:p w14:paraId="5BB13A2C"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17A43BA2" wp14:editId="12907B9D">
                <wp:extent cx="307340" cy="307340"/>
                <wp:effectExtent l="0" t="0" r="0" b="0"/>
                <wp:docPr id="45" name="矩形 45" descr="http://image99.360doc.com/DownloadImg/2016/08/2620/78767419_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6692D4" id="矩形 45" o:spid="_x0000_s1026" alt="http://image99.360doc.com/DownloadImg/2016/08/2620/78767419_5"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Bd8QIAAPw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LoRgXf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4BE2EDA2" wp14:editId="5BC33126">
            <wp:extent cx="5274310" cy="10223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022350"/>
                    </a:xfrm>
                    <a:prstGeom prst="rect">
                      <a:avLst/>
                    </a:prstGeom>
                  </pic:spPr>
                </pic:pic>
              </a:graphicData>
            </a:graphic>
          </wp:inline>
        </w:drawing>
      </w:r>
    </w:p>
    <w:p w14:paraId="391182B3" w14:textId="77777777" w:rsidR="00763FCE" w:rsidRPr="008F2950" w:rsidRDefault="00763FCE" w:rsidP="00487E80">
      <w:pPr>
        <w:pStyle w:val="2"/>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lastRenderedPageBreak/>
        <w:t>第二章、第三方支付</w:t>
      </w:r>
    </w:p>
    <w:p w14:paraId="6FCFE943"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在第三方支付盛行之前，银联是中国境内发行人民币支付卡唯一交易清算组织，作为裁判员，银联设立众多子公司，直接参与线下收单与抢单，快速增长均被外界追为垄断专业业务，线上业务难以有效切入，第三方支付企业逐渐线下延伸，开展快捷支付、手机支付，银联难以介入。互联网金融对传统金融冲击是由支付创新带来的。</w:t>
      </w:r>
    </w:p>
    <w:p w14:paraId="1634A02F" w14:textId="77777777" w:rsidR="00763FCE" w:rsidRPr="008F2950" w:rsidRDefault="00763FCE"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一、</w:t>
      </w:r>
      <w:r w:rsidRPr="008F2950">
        <w:rPr>
          <w:rStyle w:val="af2"/>
          <w:rFonts w:ascii="微软雅黑" w:eastAsia="微软雅黑" w:hAnsi="微软雅黑"/>
          <w:sz w:val="21"/>
          <w:szCs w:val="21"/>
        </w:rPr>
        <w:t>账户体系</w:t>
      </w:r>
    </w:p>
    <w:p w14:paraId="7BF1F3D4"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首先可以看到目前为三级账户体系，在第三支付机构之前，为二级账户体系。</w:t>
      </w:r>
    </w:p>
    <w:p w14:paraId="0C23F42B"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6A415BB7" wp14:editId="68685E4F">
                <wp:extent cx="307340" cy="307340"/>
                <wp:effectExtent l="0" t="0" r="0" b="0"/>
                <wp:docPr id="44" name="矩形 44" descr="http://image99.360doc.com/DownloadImg/2016/08/2620/78767419_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6CA79" id="矩形 44" o:spid="_x0000_s1026" alt="http://image99.360doc.com/DownloadImg/2016/08/2620/78767419_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EQooZv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06F6ECF2" wp14:editId="49ECB723">
            <wp:extent cx="3551037" cy="221587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6964" cy="2219570"/>
                    </a:xfrm>
                    <a:prstGeom prst="rect">
                      <a:avLst/>
                    </a:prstGeom>
                  </pic:spPr>
                </pic:pic>
              </a:graphicData>
            </a:graphic>
          </wp:inline>
        </w:drawing>
      </w:r>
    </w:p>
    <w:p w14:paraId="5A5ADBAE" w14:textId="77777777" w:rsidR="00763FCE" w:rsidRPr="008F2950" w:rsidRDefault="00763FCE"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题外话</w:t>
      </w:r>
    </w:p>
    <w:p w14:paraId="6AAA75AE"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什么是“零钱/余额 提现？”，为何微信提现要收费？</w:t>
      </w:r>
    </w:p>
    <w:p w14:paraId="28717B64"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第三方支付公司有一家存管银行及多家合作银行，每家银行至少开立一个账户用来存放客户资金，我们充值实际是从我们的银行卡扣款划至支付公司在我们银行卡开户行银行所开立的账户，而提现流程同理。</w:t>
      </w:r>
    </w:p>
    <w:p w14:paraId="24976360"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如果我们的钱一直存放在账户余额中，实际上是在支付公司的开立的备付金账户中，我们的“余额”可看作是支付公司在其内在系统中给我们的“虚拟钱币”，大多数时候我们的操作都是只需要银行内部进行资金划转。所谓的“跨行转账”实际上是分别在两家银行的一笔行内转入+一笔行内转出+支付公司的虚拟记账。所以这就是我不理解微信提现收费声明中表达的“系银行要求收取手续费”的原因？事实上钱一直都在银行里。</w:t>
      </w:r>
    </w:p>
    <w:p w14:paraId="5ECC2E9E"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二、猜想的网联模式</w:t>
      </w:r>
    </w:p>
    <w:p w14:paraId="5A254DF2"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1.</w:t>
      </w:r>
      <w:r w:rsidRPr="008F2950">
        <w:rPr>
          <w:rFonts w:ascii="微软雅黑" w:eastAsia="微软雅黑" w:hAnsi="微软雅黑"/>
          <w:sz w:val="21"/>
          <w:szCs w:val="21"/>
        </w:rPr>
        <w:t>首先，是叫停支付公司在多个银行开户，依照监管规定，只允许开立一个备付金账户。</w:t>
      </w:r>
    </w:p>
    <w:p w14:paraId="642C21FE"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根据《非金融机构支付服务管理办法》第二十六条规定：支付机构接受客户备付金的，应当在商业银行开立备付金专用存款账户存放备付金。中国人民银行另有规定的除外。支付机构只能选择一家商业银行作为备付金存管银行，且在该商业银行的一个分支机构只能开立一个备付金专用存款账户。</w:t>
      </w:r>
    </w:p>
    <w:p w14:paraId="0C20E864"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2.</w:t>
      </w:r>
      <w:r w:rsidRPr="008F2950">
        <w:rPr>
          <w:rFonts w:ascii="微软雅黑" w:eastAsia="微软雅黑" w:hAnsi="微软雅黑"/>
          <w:sz w:val="21"/>
          <w:szCs w:val="21"/>
        </w:rPr>
        <w:t>网联主要服务于以下三类交易的清算：</w:t>
      </w:r>
    </w:p>
    <w:p w14:paraId="657FF302"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（1）跨行支付或充值（即付款的银行卡银行不同于备付行）</w:t>
      </w:r>
    </w:p>
    <w:p w14:paraId="789A73C8"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（2）跨行提现（即提现的银行卡银行不同于备付行）</w:t>
      </w:r>
    </w:p>
    <w:p w14:paraId="5858BA9D"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lastRenderedPageBreak/>
        <w:t>（3）跨行转账</w:t>
      </w:r>
    </w:p>
    <w:p w14:paraId="5EFBF5B8"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若网联建立，则不同支付公司的虚拟账户之间也可以实现交易（技术上可以实现），但目前规定不同支付机构的支付账户间资金不能相互划转；这也基本符合现在的做法，如果允许相互划转，就意味着支付机构必须自己组建清算渠道，要么直接接入大额支付系统，要不自建类似银联这样的类似网络清算系统，这都是人民银行垄断的领域，不允许第三方介入的领域】</w:t>
      </w:r>
    </w:p>
    <w:p w14:paraId="030E8823"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193A8E89" wp14:editId="767AE8EB">
                <wp:extent cx="307340" cy="307340"/>
                <wp:effectExtent l="0" t="0" r="0" b="0"/>
                <wp:docPr id="43" name="矩形 43" descr="http://image99.360doc.com/DownloadImg/2016/08/2620/78767419_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668C67" id="矩形 43" o:spid="_x0000_s1026" alt="http://image99.360doc.com/DownloadImg/2016/08/2620/78767419_7"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pE4+wv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644686B1" wp14:editId="00AA0FF1">
            <wp:extent cx="5274310" cy="15830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83055"/>
                    </a:xfrm>
                    <a:prstGeom prst="rect">
                      <a:avLst/>
                    </a:prstGeom>
                  </pic:spPr>
                </pic:pic>
              </a:graphicData>
            </a:graphic>
          </wp:inline>
        </w:drawing>
      </w:r>
    </w:p>
    <w:p w14:paraId="5F895698"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三、个人支付账户</w:t>
      </w:r>
    </w:p>
    <w:p w14:paraId="32CBE1AF"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法规依据：</w:t>
      </w:r>
      <w:r w:rsidRPr="008F2950">
        <w:rPr>
          <w:rFonts w:ascii="微软雅黑" w:eastAsia="微软雅黑" w:hAnsi="微软雅黑"/>
          <w:sz w:val="21"/>
          <w:szCs w:val="21"/>
        </w:rPr>
        <w:t>《非银行支付机构支付机构网络支付业务管理办法》</w:t>
      </w:r>
    </w:p>
    <w:p w14:paraId="529DC699"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173249A6" wp14:editId="7F402883">
                <wp:extent cx="307340" cy="307340"/>
                <wp:effectExtent l="0" t="0" r="0" b="0"/>
                <wp:docPr id="42" name="矩形 42" descr="http://image99.360doc.com/DownloadImg/2016/08/2620/78767419_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6144CB" id="矩形 42" o:spid="_x0000_s1026" alt="http://image99.360doc.com/DownloadImg/2016/08/2620/78767419_8"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e3/8QIAAPw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l9nt//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5B5F32AB" wp14:editId="6E27C321">
            <wp:extent cx="5274310" cy="31191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19120"/>
                    </a:xfrm>
                    <a:prstGeom prst="rect">
                      <a:avLst/>
                    </a:prstGeom>
                  </pic:spPr>
                </pic:pic>
              </a:graphicData>
            </a:graphic>
          </wp:inline>
        </w:drawing>
      </w:r>
    </w:p>
    <w:p w14:paraId="09D8B520"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账户资金流转模式:</w:t>
      </w:r>
    </w:p>
    <w:p w14:paraId="59A9426C"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b/>
          <w:bCs/>
          <w:noProof/>
          <w:sz w:val="21"/>
          <w:szCs w:val="21"/>
        </w:rPr>
        <w:lastRenderedPageBreak/>
        <mc:AlternateContent>
          <mc:Choice Requires="wps">
            <w:drawing>
              <wp:inline distT="0" distB="0" distL="0" distR="0" wp14:anchorId="0675B03E" wp14:editId="6BF6F9B0">
                <wp:extent cx="307340" cy="307340"/>
                <wp:effectExtent l="0" t="0" r="0" b="0"/>
                <wp:docPr id="41" name="矩形 41" descr="http://image99.360doc.com/DownloadImg/2016/08/2620/78767419_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1B8594" id="矩形 41" o:spid="_x0000_s1026" alt="http://image99.360doc.com/DownloadImg/2016/08/2620/78767419_9"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Kw8QIAAPw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0rxCsPECAAD8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7CD5B37E" wp14:editId="2D53F1F8">
            <wp:extent cx="5274310" cy="35763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76320"/>
                    </a:xfrm>
                    <a:prstGeom prst="rect">
                      <a:avLst/>
                    </a:prstGeom>
                  </pic:spPr>
                </pic:pic>
              </a:graphicData>
            </a:graphic>
          </wp:inline>
        </w:drawing>
      </w:r>
    </w:p>
    <w:p w14:paraId="4D66131C"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四、备付金管理体系</w:t>
      </w:r>
    </w:p>
    <w:p w14:paraId="5FF7E5E6"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法规依据：</w:t>
      </w:r>
      <w:r w:rsidRPr="008F2950">
        <w:rPr>
          <w:rFonts w:ascii="微软雅黑" w:eastAsia="微软雅黑" w:hAnsi="微软雅黑"/>
          <w:sz w:val="21"/>
          <w:szCs w:val="21"/>
        </w:rPr>
        <w:t>《支付机构客户备付金存管办法》、《非金融机构支付服务管理办法》</w:t>
      </w:r>
    </w:p>
    <w:p w14:paraId="443B8265"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出台背景：</w:t>
      </w:r>
    </w:p>
    <w:p w14:paraId="3A062E5D"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1.保护消费者权益、维护金融稳定：支付机构90%以上涉及客户备付金问题，客户备付金监管、资金安全是非金融支付机构监管的核心</w:t>
      </w:r>
    </w:p>
    <w:p w14:paraId="1A2D7F2D"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2.落实2号令、细化2号令监管要求，明确和细化人民银行关于客户备付金的监管要求，强化支付机构的资金安全。</w:t>
      </w:r>
    </w:p>
    <w:p w14:paraId="5E74AF92"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3.规范支付机构：客户备付金与自有资金不分；银行账户数量多且过于分散；资金存放、使用形式多样：投资、委托贷款； 资金账户的关联关系复杂、透明度低</w:t>
      </w:r>
    </w:p>
    <w:p w14:paraId="3D806628"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w:lastRenderedPageBreak/>
        <mc:AlternateContent>
          <mc:Choice Requires="wps">
            <w:drawing>
              <wp:inline distT="0" distB="0" distL="0" distR="0" wp14:anchorId="0876810D" wp14:editId="45418DEA">
                <wp:extent cx="307340" cy="307340"/>
                <wp:effectExtent l="0" t="0" r="0" b="0"/>
                <wp:docPr id="40" name="矩形 40" descr="http://image99.360doc.com/DownloadImg/2016/08/2620/78767419_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C111FC" id="矩形 40" o:spid="_x0000_s1026" alt="http://image99.360doc.com/DownloadImg/2016/08/2620/78767419_10"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7EEE1AB4" wp14:editId="0F835D49">
            <wp:extent cx="5274310" cy="323342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33420"/>
                    </a:xfrm>
                    <a:prstGeom prst="rect">
                      <a:avLst/>
                    </a:prstGeom>
                  </pic:spPr>
                </pic:pic>
              </a:graphicData>
            </a:graphic>
          </wp:inline>
        </w:drawing>
      </w:r>
    </w:p>
    <w:p w14:paraId="01DBD883" w14:textId="77777777" w:rsidR="00763FCE" w:rsidRPr="008F2950" w:rsidRDefault="00763FCE" w:rsidP="00487E80">
      <w:pPr>
        <w:pStyle w:val="4"/>
        <w:spacing w:line="0" w:lineRule="atLeast"/>
        <w:rPr>
          <w:rFonts w:ascii="微软雅黑" w:eastAsia="微软雅黑" w:hAnsi="微软雅黑"/>
          <w:sz w:val="21"/>
          <w:szCs w:val="21"/>
        </w:rPr>
      </w:pPr>
      <w:bookmarkStart w:id="0" w:name="_Toc459977819"/>
      <w:bookmarkEnd w:id="0"/>
      <w:r w:rsidRPr="008F2950">
        <w:rPr>
          <w:rStyle w:val="af2"/>
          <w:rFonts w:ascii="微软雅黑" w:eastAsia="微软雅黑" w:hAnsi="微软雅黑"/>
          <w:sz w:val="21"/>
          <w:szCs w:val="21"/>
        </w:rPr>
        <w:t>一）客户备付金</w:t>
      </w:r>
    </w:p>
    <w:p w14:paraId="6A0DD41B"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指支付机构为办理客户委托的支付业务而</w:t>
      </w:r>
      <w:r w:rsidRPr="008F2950">
        <w:rPr>
          <w:rStyle w:val="af2"/>
          <w:rFonts w:ascii="微软雅黑" w:eastAsia="微软雅黑" w:hAnsi="微软雅黑"/>
          <w:sz w:val="21"/>
          <w:szCs w:val="21"/>
        </w:rPr>
        <w:t>实际收到</w:t>
      </w:r>
      <w:r w:rsidRPr="008F2950">
        <w:rPr>
          <w:rFonts w:ascii="微软雅黑" w:eastAsia="微软雅黑" w:hAnsi="微软雅黑"/>
          <w:sz w:val="21"/>
          <w:szCs w:val="21"/>
        </w:rPr>
        <w:t>的</w:t>
      </w:r>
      <w:r w:rsidRPr="008F2950">
        <w:rPr>
          <w:rStyle w:val="af2"/>
          <w:rFonts w:ascii="微软雅黑" w:eastAsia="微软雅黑" w:hAnsi="微软雅黑"/>
          <w:sz w:val="21"/>
          <w:szCs w:val="21"/>
        </w:rPr>
        <w:t>预收待付</w:t>
      </w:r>
      <w:r w:rsidRPr="008F2950">
        <w:rPr>
          <w:rFonts w:ascii="微软雅黑" w:eastAsia="微软雅黑" w:hAnsi="微软雅黑"/>
          <w:sz w:val="21"/>
          <w:szCs w:val="21"/>
        </w:rPr>
        <w:t>货币资金。</w:t>
      </w:r>
    </w:p>
    <w:p w14:paraId="2F8F0AB2" w14:textId="77777777" w:rsidR="00763FCE" w:rsidRPr="008F2950" w:rsidRDefault="00763FCE" w:rsidP="00487E80">
      <w:pPr>
        <w:pStyle w:val="4"/>
        <w:spacing w:line="0" w:lineRule="atLeast"/>
        <w:rPr>
          <w:rFonts w:ascii="微软雅黑" w:eastAsia="微软雅黑" w:hAnsi="微软雅黑"/>
          <w:sz w:val="21"/>
          <w:szCs w:val="21"/>
        </w:rPr>
      </w:pPr>
      <w:bookmarkStart w:id="1" w:name="_Toc459977820"/>
      <w:bookmarkEnd w:id="1"/>
      <w:r w:rsidRPr="008F2950">
        <w:rPr>
          <w:rStyle w:val="af2"/>
          <w:rFonts w:ascii="微软雅黑" w:eastAsia="微软雅黑" w:hAnsi="微软雅黑"/>
          <w:sz w:val="21"/>
          <w:szCs w:val="21"/>
        </w:rPr>
        <w:t>二）备付金银行</w:t>
      </w:r>
    </w:p>
    <w:p w14:paraId="1D9A14F3"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存管银行（</w:t>
      </w:r>
      <w:r w:rsidRPr="008F2950">
        <w:rPr>
          <w:rFonts w:ascii="微软雅黑" w:eastAsia="微软雅黑" w:hAnsi="微软雅黑"/>
          <w:sz w:val="21"/>
          <w:szCs w:val="21"/>
        </w:rPr>
        <w:t>1家</w:t>
      </w:r>
      <w:r w:rsidRPr="008F2950">
        <w:rPr>
          <w:rStyle w:val="af2"/>
          <w:rFonts w:ascii="微软雅黑" w:eastAsia="微软雅黑" w:hAnsi="微软雅黑"/>
          <w:sz w:val="21"/>
          <w:szCs w:val="21"/>
        </w:rPr>
        <w:t>）：</w:t>
      </w:r>
      <w:r w:rsidRPr="008F2950">
        <w:rPr>
          <w:rFonts w:ascii="微软雅黑" w:eastAsia="微软雅黑" w:hAnsi="微软雅黑"/>
          <w:sz w:val="21"/>
          <w:szCs w:val="21"/>
        </w:rPr>
        <w:t>跨行收付业务</w:t>
      </w:r>
    </w:p>
    <w:p w14:paraId="3B22704A"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合作银行（</w:t>
      </w:r>
      <w:r w:rsidRPr="008F2950">
        <w:rPr>
          <w:rFonts w:ascii="微软雅黑" w:eastAsia="微软雅黑" w:hAnsi="微软雅黑"/>
          <w:sz w:val="21"/>
          <w:szCs w:val="21"/>
        </w:rPr>
        <w:t>多家，通过风险准备金计提机制进行控制数量</w:t>
      </w:r>
      <w:r w:rsidRPr="008F2950">
        <w:rPr>
          <w:rStyle w:val="af2"/>
          <w:rFonts w:ascii="微软雅黑" w:eastAsia="微软雅黑" w:hAnsi="微软雅黑"/>
          <w:sz w:val="21"/>
          <w:szCs w:val="21"/>
        </w:rPr>
        <w:t>）：</w:t>
      </w:r>
      <w:r w:rsidRPr="008F2950">
        <w:rPr>
          <w:rFonts w:ascii="微软雅黑" w:eastAsia="微软雅黑" w:hAnsi="微软雅黑"/>
          <w:sz w:val="21"/>
          <w:szCs w:val="21"/>
        </w:rPr>
        <w:t>客户备付金的收取和本行支取业务</w:t>
      </w:r>
    </w:p>
    <w:p w14:paraId="333AA1B2"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三）三类账户</w:t>
      </w:r>
    </w:p>
    <w:p w14:paraId="6B5A0932"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（功能由强到弱）</w:t>
      </w:r>
    </w:p>
    <w:p w14:paraId="781FB3B4"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存管账户：</w:t>
      </w:r>
      <w:r w:rsidRPr="008F2950">
        <w:rPr>
          <w:rFonts w:ascii="微软雅黑" w:eastAsia="微软雅黑" w:hAnsi="微软雅黑"/>
          <w:sz w:val="21"/>
          <w:szCs w:val="21"/>
        </w:rPr>
        <w:t>在备付金存管银行开立，在一个省只能开立一个</w:t>
      </w:r>
    </w:p>
    <w:p w14:paraId="733DF9FF"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功能：本行和跨行收付款、调整备付金账户头寸、结转手续费和计提风险准备金</w:t>
      </w:r>
    </w:p>
    <w:p w14:paraId="2BACA459"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收付账户：</w:t>
      </w:r>
      <w:r w:rsidRPr="008F2950">
        <w:rPr>
          <w:rFonts w:ascii="微软雅黑" w:eastAsia="微软雅黑" w:hAnsi="微软雅黑"/>
          <w:sz w:val="21"/>
          <w:szCs w:val="21"/>
        </w:rPr>
        <w:t>合作银行开立，在同一合作银行或授权的分支机构只能开立一个，仅具备本行付款功能</w:t>
      </w:r>
    </w:p>
    <w:p w14:paraId="1929B5CA"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汇缴账户</w:t>
      </w:r>
      <w:r w:rsidRPr="008F2950">
        <w:rPr>
          <w:rFonts w:ascii="微软雅黑" w:eastAsia="微软雅黑" w:hAnsi="微软雅黑"/>
          <w:sz w:val="21"/>
          <w:szCs w:val="21"/>
        </w:rPr>
        <w:t>：日终清零划转至存管账户或同一银行的收付账户，数量可自主确定。支持本行收款和原路退回业务</w:t>
      </w:r>
    </w:p>
    <w:p w14:paraId="702FB67C"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w:lastRenderedPageBreak/>
        <mc:AlternateContent>
          <mc:Choice Requires="wps">
            <w:drawing>
              <wp:inline distT="0" distB="0" distL="0" distR="0" wp14:anchorId="3D9E7098" wp14:editId="02523E1B">
                <wp:extent cx="307340" cy="307340"/>
                <wp:effectExtent l="0" t="0" r="0" b="0"/>
                <wp:docPr id="39" name="矩形 39" descr="http://image99.360doc.com/DownloadImg/2016/08/2620/78767419_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9F081E" id="矩形 39" o:spid="_x0000_s1026" alt="http://image99.360doc.com/DownloadImg/2016/08/2620/78767419_1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HPDw7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28253ED8" wp14:editId="37E89E51">
            <wp:extent cx="5274310" cy="277495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74950"/>
                    </a:xfrm>
                    <a:prstGeom prst="rect">
                      <a:avLst/>
                    </a:prstGeom>
                  </pic:spPr>
                </pic:pic>
              </a:graphicData>
            </a:graphic>
          </wp:inline>
        </w:drawing>
      </w:r>
    </w:p>
    <w:p w14:paraId="7178A469" w14:textId="77777777" w:rsidR="00763FCE" w:rsidRPr="008F2950" w:rsidRDefault="00763FCE" w:rsidP="00487E80">
      <w:pPr>
        <w:pStyle w:val="4"/>
        <w:spacing w:line="0" w:lineRule="atLeast"/>
        <w:rPr>
          <w:rFonts w:ascii="微软雅黑" w:eastAsia="微软雅黑" w:hAnsi="微软雅黑"/>
          <w:sz w:val="21"/>
          <w:szCs w:val="21"/>
        </w:rPr>
      </w:pPr>
      <w:bookmarkStart w:id="2" w:name="_Toc459977822"/>
      <w:bookmarkEnd w:id="2"/>
      <w:r w:rsidRPr="008F2950">
        <w:rPr>
          <w:rStyle w:val="af2"/>
          <w:rFonts w:ascii="微软雅黑" w:eastAsia="微软雅黑" w:hAnsi="微软雅黑"/>
          <w:sz w:val="21"/>
          <w:szCs w:val="21"/>
        </w:rPr>
        <w:t>四）备付金管理要点</w:t>
      </w:r>
    </w:p>
    <w:p w14:paraId="3C48499B"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严格规范客户备付金账户开立、变更、撤销以及资金收付等行为的同时，为隔离支付机构之间可能的风险传递，明确不同支付机构的备付金银行之间不能办理客户备付金的划转。</w:t>
      </w:r>
    </w:p>
    <w:p w14:paraId="3C3C83B8"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重点控制备付金账户出金行为：</w:t>
      </w:r>
    </w:p>
    <w:p w14:paraId="7895FD76"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①合理控制具备付款功能的备付金账户数量。对具备付款功能的存管账户和收付账户，严格限定数量；对汇缴账户仅允许原路退回，不能开通一般付款功能。</w:t>
      </w:r>
    </w:p>
    <w:p w14:paraId="2D298CFB"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②加强对支付机构跨行支取资金和调整备付金账户头寸的管理，规定除备付金存管银行以外的其他银行不得处理跨行支取业务。</w:t>
      </w:r>
    </w:p>
    <w:p w14:paraId="2E124F6D"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③加强手续费收入结转等出金业务管理，控制出金渠道，明确接收该类业务的自有资金账户只能开立在存管银行，并向人民银行报备。</w:t>
      </w:r>
    </w:p>
    <w:p w14:paraId="0F7DE510"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④加强现金支出管理。强调支付机构现金赎回业务必须先通过自有资金账户办理，再将相应额度的备付金从备付金存管账户划转至自有资金账户。</w:t>
      </w:r>
    </w:p>
    <w:p w14:paraId="6BC94FD5"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⑤直接缴存、按规定赎回、手续费费用不得使用客户备付金支付</w:t>
      </w:r>
    </w:p>
    <w:p w14:paraId="250880FD"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五）备付金存放形式</w:t>
      </w:r>
      <w:r w:rsidRPr="008F2950">
        <w:rPr>
          <w:rFonts w:ascii="微软雅黑" w:eastAsia="微软雅黑" w:hAnsi="微软雅黑"/>
          <w:sz w:val="21"/>
          <w:szCs w:val="21"/>
        </w:rPr>
        <w:t>：</w:t>
      </w:r>
    </w:p>
    <w:p w14:paraId="52491EE2" w14:textId="77777777" w:rsidR="00763FCE" w:rsidRPr="008F2950" w:rsidRDefault="00763FCE" w:rsidP="00487E80">
      <w:pPr>
        <w:pStyle w:val="a8"/>
        <w:numPr>
          <w:ilvl w:val="0"/>
          <w:numId w:val="8"/>
        </w:numPr>
        <w:spacing w:line="0" w:lineRule="atLeast"/>
        <w:rPr>
          <w:rFonts w:ascii="微软雅黑" w:eastAsia="微软雅黑" w:hAnsi="微软雅黑"/>
          <w:sz w:val="21"/>
          <w:szCs w:val="21"/>
        </w:rPr>
      </w:pPr>
      <w:r w:rsidRPr="008F2950">
        <w:rPr>
          <w:rFonts w:ascii="微软雅黑" w:eastAsia="微软雅黑" w:hAnsi="微软雅黑"/>
          <w:sz w:val="21"/>
          <w:szCs w:val="21"/>
        </w:rPr>
        <w:t>单位定期存款</w:t>
      </w:r>
    </w:p>
    <w:p w14:paraId="5A32AE0D" w14:textId="77777777" w:rsidR="00763FCE" w:rsidRPr="008F2950" w:rsidRDefault="00763FCE" w:rsidP="00487E80">
      <w:pPr>
        <w:pStyle w:val="a8"/>
        <w:numPr>
          <w:ilvl w:val="0"/>
          <w:numId w:val="8"/>
        </w:numPr>
        <w:spacing w:line="0" w:lineRule="atLeast"/>
        <w:rPr>
          <w:rFonts w:ascii="微软雅黑" w:eastAsia="微软雅黑" w:hAnsi="微软雅黑"/>
          <w:sz w:val="21"/>
          <w:szCs w:val="21"/>
        </w:rPr>
      </w:pPr>
      <w:r w:rsidRPr="008F2950">
        <w:rPr>
          <w:rFonts w:ascii="微软雅黑" w:eastAsia="微软雅黑" w:hAnsi="微软雅黑"/>
          <w:sz w:val="21"/>
          <w:szCs w:val="21"/>
        </w:rPr>
        <w:t>单位通知存款</w:t>
      </w:r>
    </w:p>
    <w:p w14:paraId="654BFC6A" w14:textId="77777777" w:rsidR="00763FCE" w:rsidRPr="008F2950" w:rsidRDefault="00763FCE" w:rsidP="00487E80">
      <w:pPr>
        <w:pStyle w:val="a8"/>
        <w:numPr>
          <w:ilvl w:val="0"/>
          <w:numId w:val="8"/>
        </w:numPr>
        <w:spacing w:line="0" w:lineRule="atLeast"/>
        <w:rPr>
          <w:rFonts w:ascii="微软雅黑" w:eastAsia="微软雅黑" w:hAnsi="微软雅黑"/>
          <w:sz w:val="21"/>
          <w:szCs w:val="21"/>
        </w:rPr>
      </w:pPr>
      <w:r w:rsidRPr="008F2950">
        <w:rPr>
          <w:rFonts w:ascii="微软雅黑" w:eastAsia="微软雅黑" w:hAnsi="微软雅黑"/>
          <w:sz w:val="21"/>
          <w:szCs w:val="21"/>
        </w:rPr>
        <w:t>协定存款</w:t>
      </w:r>
    </w:p>
    <w:p w14:paraId="2F1F6A97" w14:textId="77777777" w:rsidR="00763FCE" w:rsidRPr="008F2950" w:rsidRDefault="00763FCE" w:rsidP="00487E80">
      <w:pPr>
        <w:pStyle w:val="a8"/>
        <w:numPr>
          <w:ilvl w:val="0"/>
          <w:numId w:val="8"/>
        </w:numPr>
        <w:spacing w:line="0" w:lineRule="atLeast"/>
        <w:rPr>
          <w:rFonts w:ascii="微软雅黑" w:eastAsia="微软雅黑" w:hAnsi="微软雅黑"/>
          <w:sz w:val="21"/>
          <w:szCs w:val="21"/>
        </w:rPr>
      </w:pPr>
      <w:r w:rsidRPr="008F2950">
        <w:rPr>
          <w:rFonts w:ascii="微软雅黑" w:eastAsia="微软雅黑" w:hAnsi="微软雅黑"/>
          <w:sz w:val="21"/>
          <w:szCs w:val="21"/>
        </w:rPr>
        <w:t>其他形式</w:t>
      </w:r>
    </w:p>
    <w:p w14:paraId="6348F4E6"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六）利息问题</w:t>
      </w:r>
    </w:p>
    <w:p w14:paraId="00E817CA"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《办法》回避了利息归属问题。实践中，由支付机构和客户通过协议约定明确备付金利息归属问题。</w:t>
      </w:r>
    </w:p>
    <w:p w14:paraId="62E55A00"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lastRenderedPageBreak/>
        <w:t>七）以往非现场检查出现的问题（以北京地区为主）</w:t>
      </w:r>
      <w:r w:rsidRPr="008F2950">
        <w:rPr>
          <w:rFonts w:ascii="微软雅黑" w:eastAsia="微软雅黑" w:hAnsi="微软雅黑"/>
          <w:sz w:val="21"/>
          <w:szCs w:val="21"/>
        </w:rPr>
        <w:t>：</w:t>
      </w:r>
    </w:p>
    <w:p w14:paraId="13BAA5FE"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【257号文：《中国人民银行营业管理部关于贯彻落实支付机构客户备付金存管办法有关事项的通知》（银管发[2013]257号）】</w:t>
      </w:r>
    </w:p>
    <w:p w14:paraId="7A7EC71A"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①备付金银行协议订立不规范，协议内容缺少人民银行要求的必备条款；</w:t>
      </w:r>
    </w:p>
    <w:p w14:paraId="6CA93BBC"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②备付金银行授权证明文件不齐备；</w:t>
      </w:r>
    </w:p>
    <w:p w14:paraId="33658EEA"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③备付金银行账户开立、变更和撤销后，备付金银行未能分别依照人民币银行结算账户管理规定和257号文件要求进行备案</w:t>
      </w:r>
    </w:p>
    <w:p w14:paraId="5A2864F9"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④支付机构未能根据257号文件要求对备付金银行账户的开立、变更、撤销进行备案，银行账户名称、账户性质、账户类型等不合规；</w:t>
      </w:r>
    </w:p>
    <w:p w14:paraId="5AB6869D"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⑤支付机构自查报告、银行账户确认表存在账户信息不一致或报送银行账户不完整的情况；</w:t>
      </w:r>
    </w:p>
    <w:p w14:paraId="27570CEE"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⑥支付机构在同一家合作银行开立多个收付账户。</w:t>
      </w:r>
    </w:p>
    <w:p w14:paraId="5197BC69" w14:textId="77777777" w:rsidR="00763FCE" w:rsidRPr="008F2950" w:rsidRDefault="00763FCE" w:rsidP="00487E80">
      <w:pPr>
        <w:pStyle w:val="2"/>
        <w:spacing w:line="0" w:lineRule="atLeast"/>
        <w:rPr>
          <w:rStyle w:val="af2"/>
          <w:rFonts w:ascii="微软雅黑" w:eastAsia="微软雅黑" w:hAnsi="微软雅黑"/>
          <w:sz w:val="21"/>
          <w:szCs w:val="21"/>
        </w:rPr>
      </w:pPr>
      <w:r w:rsidRPr="008F2950">
        <w:rPr>
          <w:rStyle w:val="af2"/>
          <w:rFonts w:ascii="微软雅黑" w:eastAsia="微软雅黑" w:hAnsi="微软雅黑"/>
          <w:sz w:val="21"/>
          <w:szCs w:val="21"/>
        </w:rPr>
        <w:t>第三章、网贷机构资金存管模式</w:t>
      </w:r>
    </w:p>
    <w:p w14:paraId="4523D997" w14:textId="77777777" w:rsidR="00763FCE" w:rsidRPr="008F2950" w:rsidRDefault="00763FCE" w:rsidP="00487E80">
      <w:pPr>
        <w:pStyle w:val="3"/>
        <w:spacing w:line="0" w:lineRule="atLeast"/>
        <w:rPr>
          <w:rFonts w:ascii="微软雅黑" w:eastAsia="微软雅黑" w:hAnsi="微软雅黑" w:hint="eastAsia"/>
          <w:sz w:val="21"/>
          <w:szCs w:val="21"/>
        </w:rPr>
      </w:pPr>
      <w:r w:rsidRPr="008F2950">
        <w:rPr>
          <w:rFonts w:ascii="微软雅黑" w:eastAsia="微软雅黑" w:hAnsi="微软雅黑" w:hint="eastAsia"/>
          <w:sz w:val="21"/>
          <w:szCs w:val="21"/>
        </w:rPr>
        <w:t>法规</w:t>
      </w:r>
    </w:p>
    <w:p w14:paraId="0B5F60B5" w14:textId="77777777" w:rsidR="00763FCE" w:rsidRPr="008F2950" w:rsidRDefault="00763FCE" w:rsidP="00487E80">
      <w:pPr>
        <w:pStyle w:val="a8"/>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法规：</w:t>
      </w:r>
      <w:r w:rsidRPr="008F2950">
        <w:rPr>
          <w:rFonts w:ascii="微软雅黑" w:eastAsia="微软雅黑" w:hAnsi="微软雅黑"/>
          <w:sz w:val="21"/>
          <w:szCs w:val="21"/>
        </w:rPr>
        <w:t>网络借贷资金存管业务指引（征求意见稿）</w:t>
      </w:r>
    </w:p>
    <w:p w14:paraId="650DB3FA" w14:textId="77777777" w:rsidR="00763FCE" w:rsidRPr="008F2950" w:rsidRDefault="00763FCE" w:rsidP="009A6906">
      <w:pPr>
        <w:pStyle w:val="a8"/>
        <w:spacing w:line="0" w:lineRule="atLeast"/>
        <w:jc w:val="center"/>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720E5C98" wp14:editId="2C0324E3">
                <wp:extent cx="307340" cy="307340"/>
                <wp:effectExtent l="0" t="0" r="0" b="0"/>
                <wp:docPr id="38" name="矩形 38" descr="http://image99.360doc.com/DownloadImg/2016/08/2620/78767419_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3490CA" id="矩形 38" o:spid="_x0000_s1026" alt="http://image99.360doc.com/DownloadImg/2016/08/2620/78767419_1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1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AOXftfECAAD9BQAA&#10;DgAAAAAAAAAAAAAAAAAuAgAAZHJzL2Uyb0RvYy54bWxQSwECLQAUAAYACAAAACEA68bApNkAAAAD&#10;AQAADwAAAAAAAAAAAAAAAABLBQAAZHJzL2Rvd25yZXYueG1sUEsFBgAAAAAEAAQA8wAAAFEGAAAA&#10;AA==&#10;" filled="f" stroked="f">
                <o:lock v:ext="edit" aspectratio="t"/>
                <w10:anchorlock/>
              </v:rect>
            </w:pict>
          </mc:Fallback>
        </mc:AlternateContent>
      </w:r>
      <w:bookmarkStart w:id="3" w:name="_GoBack"/>
      <w:r w:rsidRPr="008F2950">
        <w:rPr>
          <w:rFonts w:ascii="微软雅黑" w:eastAsia="微软雅黑" w:hAnsi="微软雅黑"/>
          <w:noProof/>
          <w:sz w:val="21"/>
          <w:szCs w:val="21"/>
        </w:rPr>
        <w:drawing>
          <wp:inline distT="0" distB="0" distL="0" distR="0" wp14:anchorId="0FAAE113" wp14:editId="298949C1">
            <wp:extent cx="4908550" cy="3051149"/>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9065" cy="3057685"/>
                    </a:xfrm>
                    <a:prstGeom prst="rect">
                      <a:avLst/>
                    </a:prstGeom>
                  </pic:spPr>
                </pic:pic>
              </a:graphicData>
            </a:graphic>
          </wp:inline>
        </w:drawing>
      </w:r>
      <w:bookmarkEnd w:id="3"/>
    </w:p>
    <w:p w14:paraId="59BE6ED0" w14:textId="77777777" w:rsidR="00763FCE" w:rsidRPr="008F2950" w:rsidRDefault="00763FCE" w:rsidP="00487E80">
      <w:pPr>
        <w:pStyle w:val="2"/>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lastRenderedPageBreak/>
        <w:t>第四章、二代支付系统简述</w:t>
      </w:r>
    </w:p>
    <w:p w14:paraId="79ADF81A"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一、背景</w:t>
      </w:r>
    </w:p>
    <w:p w14:paraId="2213F5C8"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中央银行支付清算系统是支付体系的中枢，也是确保经济金融正常运行的最重要基础设施之一。自2002年以来，中国人民银行相继建成了包括大额支付系统、小额支付系统和支票影像交换系统等主要应用的第一代支付系统。</w:t>
      </w:r>
    </w:p>
    <w:p w14:paraId="72C8C8B4"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二、支付工具</w:t>
      </w:r>
    </w:p>
    <w:p w14:paraId="1BC8936F"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主要包括支票、银行汇票、商业汇票、银行本票、银行卡、汇兑、委托收款、托收承付、定期借（贷）记和电子支付等</w:t>
      </w:r>
    </w:p>
    <w:p w14:paraId="78CCCE7B" w14:textId="77777777" w:rsidR="00763FCE" w:rsidRPr="008F2950" w:rsidRDefault="00763FCE" w:rsidP="00487E80">
      <w:pPr>
        <w:pStyle w:val="3"/>
        <w:spacing w:line="0" w:lineRule="atLeast"/>
        <w:rPr>
          <w:rStyle w:val="af2"/>
          <w:rFonts w:ascii="微软雅黑" w:eastAsia="微软雅黑" w:hAnsi="微软雅黑"/>
          <w:sz w:val="21"/>
          <w:szCs w:val="21"/>
        </w:rPr>
      </w:pPr>
      <w:r w:rsidRPr="008F2950">
        <w:rPr>
          <w:rStyle w:val="af2"/>
          <w:rFonts w:ascii="微软雅黑" w:eastAsia="微软雅黑" w:hAnsi="微软雅黑"/>
          <w:sz w:val="21"/>
          <w:szCs w:val="21"/>
        </w:rPr>
        <w:t>三、二代支付系统整体架构图</w:t>
      </w:r>
    </w:p>
    <w:p w14:paraId="641A379F"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w:drawing>
          <wp:inline distT="0" distB="0" distL="0" distR="0" wp14:anchorId="12DF3F44" wp14:editId="198AD87D">
            <wp:extent cx="5274310" cy="37001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00145"/>
                    </a:xfrm>
                    <a:prstGeom prst="rect">
                      <a:avLst/>
                    </a:prstGeom>
                  </pic:spPr>
                </pic:pic>
              </a:graphicData>
            </a:graphic>
          </wp:inline>
        </w:drawing>
      </w:r>
    </w:p>
    <w:p w14:paraId="5CD4C12D"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7EA00381" wp14:editId="5BB372BC">
                <wp:extent cx="307340" cy="307340"/>
                <wp:effectExtent l="0" t="0" r="0" b="0"/>
                <wp:docPr id="37" name="矩形 37" descr="http://image99.360doc.com/DownloadImg/2016/08/2620/78767419_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A4654" id="矩形 37" o:spid="_x0000_s1026" alt="http://image99.360doc.com/DownloadImg/2016/08/2620/78767419_13"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" filled="f" stroked="f">
                <o:lock v:ext="edit" aspectratio="t"/>
                <w10:anchorlock/>
              </v:rect>
            </w:pict>
          </mc:Fallback>
        </mc:AlternateContent>
      </w:r>
    </w:p>
    <w:p w14:paraId="6903C332" w14:textId="77777777" w:rsidR="00763FCE" w:rsidRPr="008F2950" w:rsidRDefault="00763FCE" w:rsidP="00487E80">
      <w:pPr>
        <w:pStyle w:val="a8"/>
        <w:spacing w:line="0" w:lineRule="atLeast"/>
        <w:rPr>
          <w:rFonts w:ascii="微软雅黑" w:eastAsia="微软雅黑" w:hAnsi="微软雅黑"/>
          <w:sz w:val="21"/>
          <w:szCs w:val="21"/>
        </w:rPr>
      </w:pPr>
    </w:p>
    <w:p w14:paraId="50644BED"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1)      以清算账户管理系统为核心</w:t>
      </w:r>
    </w:p>
    <w:p w14:paraId="32C1991E"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2)      大额支付系统、小额支付系统、支票影像交换系统、网银互联系统为业务应用系统</w:t>
      </w:r>
    </w:p>
    <w:p w14:paraId="481BDB74"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3)      支付管理信息系统为辅助支持系统</w:t>
      </w:r>
    </w:p>
    <w:p w14:paraId="6FBEDCE3"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w:lastRenderedPageBreak/>
        <mc:AlternateContent>
          <mc:Choice Requires="wps">
            <w:drawing>
              <wp:inline distT="0" distB="0" distL="0" distR="0" wp14:anchorId="0E456E57" wp14:editId="18A6C37E">
                <wp:extent cx="307340" cy="307340"/>
                <wp:effectExtent l="0" t="0" r="0" b="0"/>
                <wp:docPr id="36" name="矩形 36" descr="http://image99.360doc.com/DownloadImg/2016/08/2620/78767419_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14D9F3" id="矩形 36" o:spid="_x0000_s1026" alt="http://image99.360doc.com/DownloadImg/2016/08/2620/78767419_1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oZ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PhQKG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50A681FA" wp14:editId="1ED53F6B">
            <wp:extent cx="3636579" cy="1687380"/>
            <wp:effectExtent l="0" t="0" r="254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3819" cy="1690739"/>
                    </a:xfrm>
                    <a:prstGeom prst="rect">
                      <a:avLst/>
                    </a:prstGeom>
                  </pic:spPr>
                </pic:pic>
              </a:graphicData>
            </a:graphic>
          </wp:inline>
        </w:drawing>
      </w:r>
    </w:p>
    <w:p w14:paraId="082CD1F3"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NPC和CCPC要提供标准的接口规范和接口软件，支持各相关业务系统的接入，各相关系统通过前置机接入支付系统。</w:t>
      </w:r>
    </w:p>
    <w:p w14:paraId="3A7F16E4"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间联方式前置机提供录入终端，支持直接发起支付业务以及打印输出等功能。</w:t>
      </w:r>
    </w:p>
    <w:p w14:paraId="389E0AD6"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75EEBF6A" wp14:editId="633233A7">
                <wp:extent cx="307340" cy="307340"/>
                <wp:effectExtent l="0" t="0" r="0" b="0"/>
                <wp:docPr id="35" name="矩形 35" descr="http://image99.360doc.com/DownloadImg/2016/08/2620/78767419_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B6A58F" id="矩形 35" o:spid="_x0000_s1026" alt="http://image99.360doc.com/DownloadImg/2016/08/2620/78767419_15"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3z8g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17F4681C" wp14:editId="164AB6DE">
            <wp:extent cx="5274310" cy="350647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06470"/>
                    </a:xfrm>
                    <a:prstGeom prst="rect">
                      <a:avLst/>
                    </a:prstGeom>
                  </pic:spPr>
                </pic:pic>
              </a:graphicData>
            </a:graphic>
          </wp:inline>
        </w:drawing>
      </w:r>
    </w:p>
    <w:p w14:paraId="22127DB3"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lastRenderedPageBreak/>
        <w:t>四、系统支持的支付工具</w:t>
      </w:r>
    </w:p>
    <w:p w14:paraId="3A6CFA38"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（一）贷记支付</w:t>
      </w:r>
    </w:p>
    <w:p w14:paraId="01C8070C"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4B561B12" wp14:editId="415952C3">
                <wp:extent cx="307340" cy="307340"/>
                <wp:effectExtent l="0" t="0" r="0" b="0"/>
                <wp:docPr id="34" name="矩形 34" descr="http://image99.360doc.com/DownloadImg/2016/08/2620/78767419_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9AF17E" id="矩形 34" o:spid="_x0000_s1026" alt="http://image99.360doc.com/DownloadImg/2016/08/2620/78767419_1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SKr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Askiq/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1AC8D8C9" wp14:editId="2631579C">
            <wp:extent cx="4182386" cy="2969866"/>
            <wp:effectExtent l="0" t="0" r="889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7069" cy="2994494"/>
                    </a:xfrm>
                    <a:prstGeom prst="rect">
                      <a:avLst/>
                    </a:prstGeom>
                  </pic:spPr>
                </pic:pic>
              </a:graphicData>
            </a:graphic>
          </wp:inline>
        </w:drawing>
      </w:r>
    </w:p>
    <w:p w14:paraId="71C2FC85"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（二）借记支付</w:t>
      </w:r>
    </w:p>
    <w:p w14:paraId="605E7E1E"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4DFAC52D" wp14:editId="286B3075">
                <wp:extent cx="307340" cy="307340"/>
                <wp:effectExtent l="0" t="0" r="0" b="0"/>
                <wp:docPr id="33" name="矩形 33" descr="http://image99.360doc.com/DownloadImg/2016/08/2620/78767419_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902924" id="矩形 33" o:spid="_x0000_s1026" alt="http://image99.360doc.com/DownloadImg/2016/08/2620/78767419_17"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332EBB91" wp14:editId="22DE72F5">
            <wp:extent cx="5274310" cy="33928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92805"/>
                    </a:xfrm>
                    <a:prstGeom prst="rect">
                      <a:avLst/>
                    </a:prstGeom>
                  </pic:spPr>
                </pic:pic>
              </a:graphicData>
            </a:graphic>
          </wp:inline>
        </w:drawing>
      </w:r>
    </w:p>
    <w:p w14:paraId="241922C9"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lastRenderedPageBreak/>
        <w:t>（三）国际结算方式</w:t>
      </w:r>
    </w:p>
    <w:p w14:paraId="73584358"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4AECED35" wp14:editId="7E54D9AD">
                <wp:extent cx="307340" cy="307340"/>
                <wp:effectExtent l="0" t="0" r="0" b="0"/>
                <wp:docPr id="32" name="矩形 32" descr="http://image99.360doc.com/DownloadImg/2016/08/2620/78767419_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1C9809" id="矩形 32" o:spid="_x0000_s1026" alt="http://image99.360doc.com/DownloadImg/2016/08/2620/78767419_18"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ei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D0bHov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182FB05F" wp14:editId="788DDCFD">
            <wp:extent cx="5274310" cy="35998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99815"/>
                    </a:xfrm>
                    <a:prstGeom prst="rect">
                      <a:avLst/>
                    </a:prstGeom>
                  </pic:spPr>
                </pic:pic>
              </a:graphicData>
            </a:graphic>
          </wp:inline>
        </w:drawing>
      </w:r>
    </w:p>
    <w:p w14:paraId="1C1C8E5E"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五、系统支持的支付清算业务</w:t>
      </w:r>
    </w:p>
    <w:p w14:paraId="0E8E6852"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商业银行跨行及行内的支付清算业务</w:t>
      </w:r>
    </w:p>
    <w:p w14:paraId="0844BFCC"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中央银行的资金汇划和单边业务的资金清算</w:t>
      </w:r>
    </w:p>
    <w:p w14:paraId="507EBCD1"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国库资金的借记/贷记业务</w:t>
      </w:r>
    </w:p>
    <w:p w14:paraId="291E713F"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公开市场操作业务的资金清算</w:t>
      </w:r>
    </w:p>
    <w:p w14:paraId="0FEB5721"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债券交易市场的资金清算</w:t>
      </w:r>
    </w:p>
    <w:p w14:paraId="527A4D47"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债券发行、兑付的资金清算</w:t>
      </w:r>
    </w:p>
    <w:p w14:paraId="38F370CA"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外汇交易的人民币资金清算</w:t>
      </w:r>
    </w:p>
    <w:p w14:paraId="6E3AC09C"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同业拆借市场资金清算</w:t>
      </w:r>
    </w:p>
    <w:p w14:paraId="5EFC0899"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银行卡跨行支付信息交换系统资金清算</w:t>
      </w:r>
    </w:p>
    <w:p w14:paraId="05E2AD07"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同城票据交换净额清算</w:t>
      </w:r>
    </w:p>
    <w:p w14:paraId="6414980B"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自动质押融资业务</w:t>
      </w:r>
    </w:p>
    <w:p w14:paraId="0519C82C"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非金融支付服务组织</w:t>
      </w:r>
    </w:p>
    <w:p w14:paraId="49210239"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    电子商业汇票的资金清算</w:t>
      </w:r>
    </w:p>
    <w:p w14:paraId="125F0E11"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lastRenderedPageBreak/>
        <w:t>·    人民币跨境支付业务</w:t>
      </w:r>
    </w:p>
    <w:p w14:paraId="63AB4EFB"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六、网上支付跨行清算系统</w:t>
      </w:r>
    </w:p>
    <w:p w14:paraId="3E01E4DA"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（一）系统拓扑结构</w:t>
      </w:r>
    </w:p>
    <w:p w14:paraId="69B547B9"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7563C3C1" wp14:editId="0F59A80C">
                <wp:extent cx="307340" cy="307340"/>
                <wp:effectExtent l="0" t="0" r="0" b="0"/>
                <wp:docPr id="31" name="矩形 31" descr="http://image99.360doc.com/DownloadImg/2016/08/2620/78767419_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66FB7E" id="矩形 31" o:spid="_x0000_s1026" alt="http://image99.360doc.com/DownloadImg/2016/08/2620/78767419_19"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BI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L47ASP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7D907B3E" wp14:editId="2AD50424">
            <wp:extent cx="4826442" cy="2778720"/>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735" cy="2791555"/>
                    </a:xfrm>
                    <a:prstGeom prst="rect">
                      <a:avLst/>
                    </a:prstGeom>
                  </pic:spPr>
                </pic:pic>
              </a:graphicData>
            </a:graphic>
          </wp:inline>
        </w:drawing>
      </w:r>
    </w:p>
    <w:p w14:paraId="6A8D7DD0"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（二）系统逻辑结构</w:t>
      </w:r>
    </w:p>
    <w:p w14:paraId="51208D32"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490CB46A" wp14:editId="07723076">
                <wp:extent cx="307340" cy="307340"/>
                <wp:effectExtent l="0" t="0" r="0" b="0"/>
                <wp:docPr id="30" name="矩形 30" descr="http://image99.360doc.com/DownloadImg/2016/08/2620/78767419_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887C22" id="矩形 30" o:spid="_x0000_s1026" alt="http://image99.360doc.com/DownloadImg/2016/08/2620/78767419_20"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47frvAgAA/QUAAA4A&#10;AAAAAAAAAAAAAAAALgIAAGRycy9lMm9Eb2MueG1sUEsBAi0AFAAGAAgAAAAhAOvGwKTZAAAAAwEA&#10;AA8AAAAAAAAAAAAAAAAASQUAAGRycy9kb3ducmV2LnhtbFBLBQYAAAAABAAEAPMAAABPBgAAA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42B9CC33" wp14:editId="6CDB963E">
            <wp:extent cx="4648853" cy="3191399"/>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3292" cy="3194447"/>
                    </a:xfrm>
                    <a:prstGeom prst="rect">
                      <a:avLst/>
                    </a:prstGeom>
                  </pic:spPr>
                </pic:pic>
              </a:graphicData>
            </a:graphic>
          </wp:inline>
        </w:drawing>
      </w:r>
    </w:p>
    <w:p w14:paraId="68D5A1EF"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lastRenderedPageBreak/>
        <w:t>七、大额支付系统</w:t>
      </w:r>
    </w:p>
    <w:p w14:paraId="66B247CE"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（一）普通贷记业务</w:t>
      </w:r>
    </w:p>
    <w:p w14:paraId="60799EF2"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3F1FC0EF" wp14:editId="403966C4">
                <wp:extent cx="307340" cy="307340"/>
                <wp:effectExtent l="0" t="0" r="0" b="0"/>
                <wp:docPr id="29" name="矩形 29" descr="http://image99.360doc.com/DownloadImg/2016/08/2620/78767419_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6E44C7" id="矩形 29" o:spid="_x0000_s1026" alt="http://image99.360doc.com/DownloadImg/2016/08/2620/78767419_2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RoOp+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75285427" wp14:editId="27314C0A">
            <wp:extent cx="4487100" cy="2606040"/>
            <wp:effectExtent l="0" t="0" r="889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2679" cy="2609280"/>
                    </a:xfrm>
                    <a:prstGeom prst="rect">
                      <a:avLst/>
                    </a:prstGeom>
                  </pic:spPr>
                </pic:pic>
              </a:graphicData>
            </a:graphic>
          </wp:inline>
        </w:drawing>
      </w:r>
    </w:p>
    <w:p w14:paraId="34D3A672"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（二）即时转账业务</w:t>
      </w:r>
    </w:p>
    <w:p w14:paraId="36A538E8"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noProof/>
          <w:sz w:val="21"/>
          <w:szCs w:val="21"/>
        </w:rPr>
        <mc:AlternateContent>
          <mc:Choice Requires="wps">
            <w:drawing>
              <wp:inline distT="0" distB="0" distL="0" distR="0" wp14:anchorId="293ED674" wp14:editId="6AB5EA2B">
                <wp:extent cx="307340" cy="307340"/>
                <wp:effectExtent l="0" t="0" r="0" b="0"/>
                <wp:docPr id="28" name="矩形 28" descr="http://image99.360doc.com/DownloadImg/2016/08/2620/78767419_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6D8FA2" id="矩形 28" o:spid="_x0000_s1026" alt="http://image99.360doc.com/DownloadImg/2016/08/2620/78767419_22"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ah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WpaGo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5FE55F24" wp14:editId="7D7FDB04">
            <wp:extent cx="5059625" cy="3260796"/>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3317" cy="3263176"/>
                    </a:xfrm>
                    <a:prstGeom prst="rect">
                      <a:avLst/>
                    </a:prstGeom>
                  </pic:spPr>
                </pic:pic>
              </a:graphicData>
            </a:graphic>
          </wp:inline>
        </w:drawing>
      </w:r>
    </w:p>
    <w:p w14:paraId="7B84FFC8" w14:textId="77777777" w:rsidR="00763FCE" w:rsidRPr="008F2950" w:rsidRDefault="00763FCE" w:rsidP="00487E80">
      <w:pPr>
        <w:pStyle w:val="3"/>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八、小额支付系统</w:t>
      </w:r>
    </w:p>
    <w:p w14:paraId="3855A440" w14:textId="77777777" w:rsidR="00763FCE" w:rsidRPr="008F2950" w:rsidRDefault="00763FCE" w:rsidP="00487E80">
      <w:pPr>
        <w:pStyle w:val="4"/>
        <w:spacing w:line="0" w:lineRule="atLeast"/>
        <w:rPr>
          <w:rFonts w:ascii="微软雅黑" w:eastAsia="微软雅黑" w:hAnsi="微软雅黑"/>
          <w:sz w:val="21"/>
          <w:szCs w:val="21"/>
        </w:rPr>
      </w:pPr>
      <w:r w:rsidRPr="008F2950">
        <w:rPr>
          <w:rStyle w:val="af2"/>
          <w:rFonts w:ascii="微软雅黑" w:eastAsia="微软雅黑" w:hAnsi="微软雅黑"/>
          <w:sz w:val="21"/>
          <w:szCs w:val="21"/>
        </w:rPr>
        <w:t>（一）要点：</w:t>
      </w:r>
    </w:p>
    <w:p w14:paraId="488B0A2F" w14:textId="77777777" w:rsidR="00763FCE" w:rsidRPr="008F2950" w:rsidRDefault="00763FCE" w:rsidP="00487E80">
      <w:pPr>
        <w:pStyle w:val="a8"/>
        <w:spacing w:line="0" w:lineRule="atLeast"/>
        <w:rPr>
          <w:rFonts w:ascii="微软雅黑" w:eastAsia="微软雅黑" w:hAnsi="微软雅黑"/>
          <w:sz w:val="21"/>
          <w:szCs w:val="21"/>
        </w:rPr>
      </w:pPr>
      <w:r w:rsidRPr="008F2950">
        <w:rPr>
          <w:rFonts w:ascii="微软雅黑" w:eastAsia="微软雅黑" w:hAnsi="微软雅黑"/>
          <w:sz w:val="21"/>
          <w:szCs w:val="21"/>
        </w:rPr>
        <w:t>1.小额支付系统支持5类业务，即普通贷记业务、普通借记业务、定期贷记业务、定期借记业务、信息服务业务。</w:t>
      </w:r>
    </w:p>
    <w:p w14:paraId="19128C3C" w14:textId="77777777" w:rsidR="00763FCE" w:rsidRPr="008F2950" w:rsidRDefault="00763FCE" w:rsidP="00487E80">
      <w:pPr>
        <w:spacing w:line="0" w:lineRule="atLeast"/>
        <w:rPr>
          <w:rFonts w:ascii="微软雅黑" w:eastAsia="微软雅黑" w:hAnsi="微软雅黑"/>
          <w:szCs w:val="21"/>
        </w:rPr>
      </w:pPr>
      <w:r w:rsidRPr="008F2950">
        <w:rPr>
          <w:rFonts w:ascii="微软雅黑" w:eastAsia="微软雅黑" w:hAnsi="微软雅黑"/>
          <w:szCs w:val="21"/>
        </w:rPr>
        <w:t>2.人民银行的《小额支付系统业务处理办法（试行）》第十一条规定：“小额支付系统处理的支付业务一经轧差即具有支付最终性，不可撤销”。</w:t>
      </w:r>
    </w:p>
    <w:p w14:paraId="779AA77F" w14:textId="77777777" w:rsidR="00763FCE" w:rsidRPr="008F2950" w:rsidRDefault="00763FCE" w:rsidP="00487E80">
      <w:pPr>
        <w:pStyle w:val="4"/>
        <w:spacing w:line="0" w:lineRule="atLeast"/>
        <w:rPr>
          <w:rFonts w:ascii="微软雅黑" w:eastAsia="微软雅黑" w:hAnsi="微软雅黑"/>
          <w:sz w:val="21"/>
          <w:szCs w:val="21"/>
        </w:rPr>
      </w:pPr>
      <w:r w:rsidRPr="008F2950">
        <w:rPr>
          <w:rFonts w:ascii="微软雅黑" w:eastAsia="微软雅黑" w:hAnsi="微软雅黑" w:hint="eastAsia"/>
          <w:sz w:val="21"/>
          <w:szCs w:val="21"/>
        </w:rPr>
        <w:lastRenderedPageBreak/>
        <w:t>（二）总体结构图</w:t>
      </w:r>
    </w:p>
    <w:p w14:paraId="03189AD7" w14:textId="77777777" w:rsidR="00763FCE" w:rsidRPr="008F2950" w:rsidRDefault="00763FCE" w:rsidP="00487E80">
      <w:pPr>
        <w:spacing w:line="0" w:lineRule="atLeast"/>
        <w:rPr>
          <w:rFonts w:ascii="微软雅黑" w:eastAsia="微软雅黑" w:hAnsi="微软雅黑"/>
          <w:b/>
          <w:bCs/>
          <w:color w:val="2F2F2F"/>
          <w:szCs w:val="21"/>
        </w:rPr>
      </w:pPr>
      <w:r w:rsidRPr="008F2950">
        <w:rPr>
          <w:rFonts w:ascii="微软雅黑" w:eastAsia="微软雅黑" w:hAnsi="微软雅黑"/>
          <w:noProof/>
          <w:szCs w:val="21"/>
        </w:rPr>
        <w:drawing>
          <wp:inline distT="0" distB="0" distL="0" distR="0" wp14:anchorId="2D021AB8" wp14:editId="44C7DED5">
            <wp:extent cx="4066483" cy="3256711"/>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2471" cy="3261506"/>
                    </a:xfrm>
                    <a:prstGeom prst="rect">
                      <a:avLst/>
                    </a:prstGeom>
                  </pic:spPr>
                </pic:pic>
              </a:graphicData>
            </a:graphic>
          </wp:inline>
        </w:drawing>
      </w:r>
    </w:p>
    <w:p w14:paraId="61F8EC91" w14:textId="77777777" w:rsidR="00763FCE" w:rsidRPr="008F2950" w:rsidRDefault="00763FCE" w:rsidP="00487E80">
      <w:pPr>
        <w:spacing w:line="0" w:lineRule="atLeast"/>
        <w:rPr>
          <w:rFonts w:ascii="微软雅黑" w:eastAsia="微软雅黑" w:hAnsi="微软雅黑"/>
          <w:szCs w:val="21"/>
        </w:rPr>
      </w:pPr>
    </w:p>
    <w:p w14:paraId="259854F1" w14:textId="77777777" w:rsidR="00763FCE" w:rsidRPr="008F2950" w:rsidRDefault="00763FCE" w:rsidP="00487E80">
      <w:pPr>
        <w:pStyle w:val="4"/>
        <w:spacing w:line="0" w:lineRule="atLeast"/>
        <w:rPr>
          <w:rStyle w:val="af2"/>
          <w:rFonts w:ascii="微软雅黑" w:eastAsia="微软雅黑" w:hAnsi="微软雅黑" w:hint="eastAsia"/>
          <w:b/>
          <w:bCs/>
          <w:color w:val="2F2F2F"/>
          <w:sz w:val="21"/>
          <w:szCs w:val="21"/>
        </w:rPr>
      </w:pPr>
      <w:r w:rsidRPr="008F2950">
        <w:rPr>
          <w:rStyle w:val="af2"/>
          <w:rFonts w:ascii="微软雅黑" w:eastAsia="微软雅黑" w:hAnsi="微软雅黑"/>
          <w:color w:val="2F2F2F"/>
          <w:sz w:val="21"/>
          <w:szCs w:val="21"/>
        </w:rPr>
        <w:t>（三）小额支付系统收取公共事业费和公益费用流程</w:t>
      </w:r>
    </w:p>
    <w:p w14:paraId="5FFF58FF" w14:textId="77777777" w:rsidR="00763FCE" w:rsidRPr="008F2950" w:rsidRDefault="00763FCE" w:rsidP="00487E80">
      <w:pPr>
        <w:spacing w:line="0" w:lineRule="atLeast"/>
        <w:rPr>
          <w:rFonts w:ascii="微软雅黑" w:eastAsia="微软雅黑" w:hAnsi="微软雅黑" w:hint="eastAsia"/>
          <w:color w:val="2F2F2F"/>
          <w:szCs w:val="21"/>
        </w:rPr>
      </w:pPr>
      <w:r w:rsidRPr="008F2950">
        <w:rPr>
          <w:rFonts w:ascii="微软雅黑" w:eastAsia="微软雅黑" w:hAnsi="微软雅黑"/>
          <w:noProof/>
          <w:szCs w:val="21"/>
        </w:rPr>
        <w:drawing>
          <wp:inline distT="0" distB="0" distL="0" distR="0" wp14:anchorId="42BC70FD" wp14:editId="52476B0F">
            <wp:extent cx="5274310" cy="334454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44545"/>
                    </a:xfrm>
                    <a:prstGeom prst="rect">
                      <a:avLst/>
                    </a:prstGeom>
                  </pic:spPr>
                </pic:pic>
              </a:graphicData>
            </a:graphic>
          </wp:inline>
        </w:drawing>
      </w:r>
    </w:p>
    <w:p w14:paraId="6206185C" w14:textId="77777777" w:rsidR="00763FCE" w:rsidRPr="008F2950" w:rsidRDefault="00763FCE" w:rsidP="00487E80">
      <w:pPr>
        <w:pStyle w:val="a8"/>
        <w:spacing w:line="0" w:lineRule="atLeast"/>
        <w:rPr>
          <w:rFonts w:ascii="微软雅黑" w:eastAsia="微软雅黑" w:hAnsi="微软雅黑" w:hint="eastAsia"/>
          <w:color w:val="2F2F2F"/>
          <w:sz w:val="21"/>
          <w:szCs w:val="21"/>
        </w:rPr>
      </w:pPr>
      <w:r w:rsidRPr="008F2950">
        <w:rPr>
          <w:rFonts w:ascii="微软雅黑" w:eastAsia="微软雅黑" w:hAnsi="微软雅黑" w:hint="eastAsia"/>
          <w:noProof/>
          <w:color w:val="2F2F2F"/>
          <w:sz w:val="21"/>
          <w:szCs w:val="21"/>
        </w:rPr>
        <mc:AlternateContent>
          <mc:Choice Requires="wps">
            <w:drawing>
              <wp:inline distT="0" distB="0" distL="0" distR="0" wp14:anchorId="18E2ED6D" wp14:editId="54BB334E">
                <wp:extent cx="307340" cy="307340"/>
                <wp:effectExtent l="0" t="0" r="0" b="0"/>
                <wp:docPr id="52" name="矩形 52" descr="http://image99.360doc.com/DownloadImg/2016/08/2620/78767419_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74E216" id="矩形 52" o:spid="_x0000_s1026" alt="http://image99.360doc.com/DownloadImg/2016/08/2620/78767419_24"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c/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mH43P/ECAAD9BQAA&#10;DgAAAAAAAAAAAAAAAAAuAgAAZHJzL2Uyb0RvYy54bWxQSwECLQAUAAYACAAAACEA68bApNkAAAAD&#10;AQAADwAAAAAAAAAAAAAAAABLBQAAZHJzL2Rvd25yZXYueG1sUEsFBgAAAAAEAAQA8wAAAFEGAAAA&#10;AA==&#10;" filled="f" stroked="f">
                <o:lock v:ext="edit" aspectratio="t"/>
                <w10:anchorlock/>
              </v:rect>
            </w:pict>
          </mc:Fallback>
        </mc:AlternateContent>
      </w:r>
    </w:p>
    <w:p w14:paraId="1EE16694" w14:textId="77777777" w:rsidR="00763FCE" w:rsidRPr="008F2950" w:rsidRDefault="00763FCE" w:rsidP="00487E80">
      <w:pPr>
        <w:pStyle w:val="4"/>
        <w:spacing w:line="0" w:lineRule="atLeast"/>
        <w:rPr>
          <w:rFonts w:ascii="微软雅黑" w:eastAsia="微软雅黑" w:hAnsi="微软雅黑" w:hint="eastAsia"/>
          <w:sz w:val="21"/>
          <w:szCs w:val="21"/>
        </w:rPr>
      </w:pPr>
      <w:r w:rsidRPr="008F2950">
        <w:rPr>
          <w:rStyle w:val="af2"/>
          <w:rFonts w:ascii="微软雅黑" w:eastAsia="微软雅黑" w:hAnsi="微软雅黑"/>
          <w:color w:val="2F2F2F"/>
          <w:sz w:val="21"/>
          <w:szCs w:val="21"/>
        </w:rPr>
        <w:lastRenderedPageBreak/>
        <w:t>（四）办理工资、津贴和社保基金的发放</w:t>
      </w:r>
    </w:p>
    <w:p w14:paraId="4828F77C" w14:textId="77777777" w:rsidR="00763FCE" w:rsidRPr="008F2950" w:rsidRDefault="00763FCE" w:rsidP="00487E80">
      <w:pPr>
        <w:pStyle w:val="a8"/>
        <w:spacing w:line="0" w:lineRule="atLeast"/>
        <w:rPr>
          <w:rFonts w:ascii="微软雅黑" w:eastAsia="微软雅黑" w:hAnsi="微软雅黑" w:hint="eastAsia"/>
          <w:color w:val="2F2F2F"/>
          <w:sz w:val="21"/>
          <w:szCs w:val="21"/>
        </w:rPr>
      </w:pPr>
      <w:r w:rsidRPr="008F2950">
        <w:rPr>
          <w:rFonts w:ascii="微软雅黑" w:eastAsia="微软雅黑" w:hAnsi="微软雅黑" w:hint="eastAsia"/>
          <w:noProof/>
          <w:color w:val="2F2F2F"/>
          <w:sz w:val="21"/>
          <w:szCs w:val="21"/>
        </w:rPr>
        <mc:AlternateContent>
          <mc:Choice Requires="wps">
            <w:drawing>
              <wp:inline distT="0" distB="0" distL="0" distR="0" wp14:anchorId="2CAC26D5" wp14:editId="635A77A4">
                <wp:extent cx="307340" cy="307340"/>
                <wp:effectExtent l="0" t="0" r="0" b="0"/>
                <wp:docPr id="51" name="矩形 51" descr="http://image99.360doc.com/DownloadImg/2016/08/2620/78767419_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5C8631" id="矩形 51" o:spid="_x0000_s1026" alt="http://image99.360doc.com/DownloadImg/2016/08/2620/78767419_25"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uLYw1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20ACCC9C" wp14:editId="20324415">
            <wp:extent cx="5274310" cy="30962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96260"/>
                    </a:xfrm>
                    <a:prstGeom prst="rect">
                      <a:avLst/>
                    </a:prstGeom>
                  </pic:spPr>
                </pic:pic>
              </a:graphicData>
            </a:graphic>
          </wp:inline>
        </w:drawing>
      </w:r>
    </w:p>
    <w:p w14:paraId="66AB20F8" w14:textId="77777777" w:rsidR="00763FCE" w:rsidRPr="008F2950" w:rsidRDefault="00763FCE" w:rsidP="00487E80">
      <w:pPr>
        <w:pStyle w:val="4"/>
        <w:spacing w:line="0" w:lineRule="atLeast"/>
        <w:rPr>
          <w:rFonts w:ascii="微软雅黑" w:eastAsia="微软雅黑" w:hAnsi="微软雅黑" w:hint="eastAsia"/>
          <w:sz w:val="21"/>
          <w:szCs w:val="21"/>
        </w:rPr>
      </w:pPr>
      <w:r w:rsidRPr="008F2950">
        <w:rPr>
          <w:rStyle w:val="af2"/>
          <w:rFonts w:ascii="微软雅黑" w:eastAsia="微软雅黑" w:hAnsi="微软雅黑"/>
          <w:color w:val="2F2F2F"/>
          <w:sz w:val="21"/>
          <w:szCs w:val="21"/>
        </w:rPr>
        <w:t>（五）通存业务流程</w:t>
      </w:r>
    </w:p>
    <w:p w14:paraId="4E1CAA87" w14:textId="77777777" w:rsidR="00763FCE" w:rsidRPr="008F2950" w:rsidRDefault="00763FCE" w:rsidP="00487E80">
      <w:pPr>
        <w:pStyle w:val="a8"/>
        <w:spacing w:line="0" w:lineRule="atLeast"/>
        <w:rPr>
          <w:rFonts w:ascii="微软雅黑" w:eastAsia="微软雅黑" w:hAnsi="微软雅黑" w:hint="eastAsia"/>
          <w:color w:val="2F2F2F"/>
          <w:sz w:val="21"/>
          <w:szCs w:val="21"/>
        </w:rPr>
      </w:pPr>
      <w:r w:rsidRPr="008F2950">
        <w:rPr>
          <w:rFonts w:ascii="微软雅黑" w:eastAsia="微软雅黑" w:hAnsi="微软雅黑" w:hint="eastAsia"/>
          <w:b/>
          <w:bCs/>
          <w:noProof/>
          <w:color w:val="2F2F2F"/>
          <w:sz w:val="21"/>
          <w:szCs w:val="21"/>
        </w:rPr>
        <mc:AlternateContent>
          <mc:Choice Requires="wps">
            <w:drawing>
              <wp:inline distT="0" distB="0" distL="0" distR="0" wp14:anchorId="436A9113" wp14:editId="6A4C6FA0">
                <wp:extent cx="307340" cy="307340"/>
                <wp:effectExtent l="0" t="0" r="0" b="0"/>
                <wp:docPr id="50" name="矩形 50" descr="http://image99.360doc.com/DownloadImg/2016/08/2620/78767419_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A3F62E" id="矩形 50" o:spid="_x0000_s1026" alt="http://image99.360doc.com/DownloadImg/2016/08/2620/78767419_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" filled="f" stroked="f">
                <o:lock v:ext="edit" aspectratio="t"/>
                <w10:anchorlock/>
              </v:rect>
            </w:pict>
          </mc:Fallback>
        </mc:AlternateContent>
      </w:r>
      <w:r w:rsidRPr="008F2950">
        <w:rPr>
          <w:rFonts w:ascii="微软雅黑" w:eastAsia="微软雅黑" w:hAnsi="微软雅黑"/>
          <w:noProof/>
          <w:sz w:val="21"/>
          <w:szCs w:val="21"/>
        </w:rPr>
        <w:drawing>
          <wp:inline distT="0" distB="0" distL="0" distR="0" wp14:anchorId="11633248" wp14:editId="258CAFE0">
            <wp:extent cx="5274310" cy="28568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56865"/>
                    </a:xfrm>
                    <a:prstGeom prst="rect">
                      <a:avLst/>
                    </a:prstGeom>
                  </pic:spPr>
                </pic:pic>
              </a:graphicData>
            </a:graphic>
          </wp:inline>
        </w:drawing>
      </w:r>
    </w:p>
    <w:p w14:paraId="3CC6CE1E" w14:textId="77777777" w:rsidR="00763FCE" w:rsidRPr="008F2950" w:rsidRDefault="00763FCE" w:rsidP="00487E80">
      <w:pPr>
        <w:spacing w:line="0" w:lineRule="atLeast"/>
        <w:rPr>
          <w:rFonts w:ascii="微软雅黑" w:eastAsia="微软雅黑" w:hAnsi="微软雅黑"/>
          <w:szCs w:val="21"/>
        </w:rPr>
      </w:pPr>
    </w:p>
    <w:p w14:paraId="31DE1CE8" w14:textId="77777777" w:rsidR="00763FCE" w:rsidRPr="008F2950" w:rsidRDefault="00763FCE" w:rsidP="00487E80">
      <w:pPr>
        <w:spacing w:line="0" w:lineRule="atLeast"/>
        <w:rPr>
          <w:rFonts w:ascii="微软雅黑" w:eastAsia="微软雅黑" w:hAnsi="微软雅黑"/>
          <w:szCs w:val="21"/>
        </w:rPr>
      </w:pPr>
    </w:p>
    <w:p w14:paraId="3107B91D" w14:textId="77777777" w:rsidR="00763FCE" w:rsidRPr="008F2950" w:rsidRDefault="00763FCE" w:rsidP="00487E80">
      <w:pPr>
        <w:spacing w:line="0" w:lineRule="atLeast"/>
        <w:rPr>
          <w:rFonts w:ascii="微软雅黑" w:eastAsia="微软雅黑" w:hAnsi="微软雅黑"/>
          <w:szCs w:val="21"/>
        </w:rPr>
      </w:pPr>
    </w:p>
    <w:p w14:paraId="1055564B" w14:textId="77777777" w:rsidR="00763FCE" w:rsidRPr="008F2950" w:rsidRDefault="00763FCE" w:rsidP="00487E80">
      <w:pPr>
        <w:spacing w:line="0" w:lineRule="atLeast"/>
        <w:rPr>
          <w:rFonts w:ascii="微软雅黑" w:eastAsia="微软雅黑" w:hAnsi="微软雅黑"/>
          <w:szCs w:val="21"/>
        </w:rPr>
      </w:pPr>
      <w:r w:rsidRPr="008F2950">
        <w:rPr>
          <w:rFonts w:ascii="微软雅黑" w:eastAsia="微软雅黑" w:hAnsi="微软雅黑" w:hint="eastAsia"/>
          <w:szCs w:val="21"/>
        </w:rPr>
        <w:t>0</w:t>
      </w:r>
      <w:r w:rsidRPr="008F2950">
        <w:rPr>
          <w:rFonts w:ascii="微软雅黑" w:eastAsia="微软雅黑" w:hAnsi="微软雅黑"/>
          <w:szCs w:val="21"/>
        </w:rPr>
        <w:t>02:</w:t>
      </w:r>
    </w:p>
    <w:p w14:paraId="34DC3D09" w14:textId="77777777" w:rsidR="00763FCE" w:rsidRPr="008F2950" w:rsidRDefault="00763FCE" w:rsidP="00487E80">
      <w:pPr>
        <w:spacing w:line="0" w:lineRule="atLeast"/>
        <w:rPr>
          <w:rFonts w:ascii="微软雅黑" w:eastAsia="微软雅黑" w:hAnsi="微软雅黑"/>
          <w:b/>
          <w:bCs/>
          <w:color w:val="333333"/>
          <w:szCs w:val="21"/>
        </w:rPr>
      </w:pPr>
      <w:r w:rsidRPr="008F2950">
        <w:rPr>
          <w:rFonts w:ascii="微软雅黑" w:eastAsia="微软雅黑" w:hAnsi="微软雅黑" w:hint="eastAsia"/>
          <w:b/>
          <w:bCs/>
          <w:color w:val="333333"/>
          <w:szCs w:val="21"/>
        </w:rPr>
        <w:t>关于支付体系基本框架的介绍</w:t>
      </w:r>
    </w:p>
    <w:p w14:paraId="001E482F" w14:textId="77777777" w:rsidR="00763FCE" w:rsidRPr="008F2950" w:rsidRDefault="00763FCE" w:rsidP="00487E80">
      <w:pPr>
        <w:widowControl/>
        <w:spacing w:line="0" w:lineRule="atLeast"/>
        <w:ind w:firstLine="422"/>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b/>
          <w:bCs/>
          <w:color w:val="000000"/>
          <w:kern w:val="0"/>
          <w:szCs w:val="21"/>
        </w:rPr>
        <w:t>一、支付的概念</w:t>
      </w:r>
      <w:r w:rsidRPr="008F2950">
        <w:rPr>
          <w:rFonts w:ascii="微软雅黑" w:eastAsia="微软雅黑" w:hAnsi="微软雅黑" w:cs="宋体"/>
          <w:color w:val="333333"/>
          <w:kern w:val="0"/>
          <w:szCs w:val="21"/>
        </w:rPr>
        <w:t xml:space="preserve"> </w:t>
      </w:r>
    </w:p>
    <w:p w14:paraId="24C3D23F"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货币是用作交易媒介、储藏价值和记账单位的一种工具，是专门在物资和服务交换中充当等价物的特殊商品。当货币成为固定地充当一般等价物的特殊商品，交易以货币作为媒介进行交换时，支付便产生了。</w:t>
      </w:r>
      <w:r w:rsidRPr="008F2950">
        <w:rPr>
          <w:rFonts w:ascii="微软雅黑" w:eastAsia="微软雅黑" w:hAnsi="微软雅黑" w:cs="宋体"/>
          <w:color w:val="333333"/>
          <w:kern w:val="0"/>
          <w:szCs w:val="21"/>
        </w:rPr>
        <w:t xml:space="preserve"> </w:t>
      </w:r>
    </w:p>
    <w:p w14:paraId="076583F2"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支付是付款人向收款人转移可以接受的货币债权。“可以接受的货币债权”，通俗地说就是收付款人协商一致、共同认可的货币债权具体类别。比如说，收款人和付款人的协议货币是人民币，人民币自然是可接受的货币。如果付款人给的是泰铢，收款人不愿意接受泰铢，这泰铢就不是收款人可接受的货币。</w:t>
      </w:r>
      <w:r w:rsidRPr="008F2950">
        <w:rPr>
          <w:rFonts w:ascii="微软雅黑" w:eastAsia="微软雅黑" w:hAnsi="微软雅黑" w:cs="宋体"/>
          <w:color w:val="333333"/>
          <w:kern w:val="0"/>
          <w:szCs w:val="21"/>
        </w:rPr>
        <w:t xml:space="preserve"> </w:t>
      </w:r>
    </w:p>
    <w:p w14:paraId="5C83A099"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lastRenderedPageBreak/>
        <w:t>货币债权的形式既可以是对中央银行的货币债权，例如银行机构在中央银行的存款；也可以是对银行机构的货币债权，例如企事业单位在银行机构的存款。当可接受的货币债权采用现金的形式时，称为现金支付；当可接受的货币债权采用中央银行或银行机构存款形式时，称为非现金支付。</w:t>
      </w:r>
      <w:r w:rsidRPr="008F2950">
        <w:rPr>
          <w:rFonts w:ascii="微软雅黑" w:eastAsia="微软雅黑" w:hAnsi="微软雅黑" w:cs="宋体"/>
          <w:color w:val="333333"/>
          <w:kern w:val="0"/>
          <w:szCs w:val="21"/>
        </w:rPr>
        <w:t xml:space="preserve"> </w:t>
      </w:r>
    </w:p>
    <w:p w14:paraId="40B4E493"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货币债权转移的形式多种多样，并随着科技手段的进步而不断地丰富和发展。转移可以是面对面的，例如付款人向收款人交付现金、纸质票据，持银行卡刷卡支付等；转移也可以是非面对面的，例如收款人到其开户银行办理委托收款业务、通过网上银行发起主动收款业务等。</w:t>
      </w:r>
      <w:r w:rsidRPr="008F2950">
        <w:rPr>
          <w:rFonts w:ascii="微软雅黑" w:eastAsia="微软雅黑" w:hAnsi="微软雅黑" w:cs="宋体"/>
          <w:color w:val="333333"/>
          <w:kern w:val="0"/>
          <w:szCs w:val="21"/>
        </w:rPr>
        <w:t xml:space="preserve"> </w:t>
      </w:r>
    </w:p>
    <w:p w14:paraId="76B1B0D1" w14:textId="77777777" w:rsidR="00763FCE" w:rsidRPr="008F2950" w:rsidRDefault="00763FCE" w:rsidP="00487E80">
      <w:pPr>
        <w:widowControl/>
        <w:spacing w:line="0" w:lineRule="atLeast"/>
        <w:ind w:firstLine="422"/>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b/>
          <w:bCs/>
          <w:color w:val="000000"/>
          <w:kern w:val="0"/>
          <w:szCs w:val="21"/>
        </w:rPr>
        <w:t>（一）支付业务的分类</w:t>
      </w:r>
      <w:r w:rsidRPr="008F2950">
        <w:rPr>
          <w:rFonts w:ascii="微软雅黑" w:eastAsia="微软雅黑" w:hAnsi="微软雅黑" w:cs="宋体"/>
          <w:color w:val="333333"/>
          <w:kern w:val="0"/>
          <w:szCs w:val="21"/>
        </w:rPr>
        <w:t xml:space="preserve"> </w:t>
      </w:r>
    </w:p>
    <w:p w14:paraId="19D944D4"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随着支付业务的快速发展，支付业务的种类不断丰富。但从本质上看，支付业务可归纳为：借记业务，贷记业务和第三方业务。</w:t>
      </w:r>
      <w:r w:rsidRPr="008F2950">
        <w:rPr>
          <w:rFonts w:ascii="微软雅黑" w:eastAsia="微软雅黑" w:hAnsi="微软雅黑" w:cs="宋体"/>
          <w:color w:val="333333"/>
          <w:kern w:val="0"/>
          <w:szCs w:val="21"/>
        </w:rPr>
        <w:t xml:space="preserve"> </w:t>
      </w:r>
    </w:p>
    <w:p w14:paraId="3F323914"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1.借记业务。即收款人发起的支付业务，如支票委托收款，收款人收到支票后，将支票提交至其开户银行，开户银行根据其委托向付款人收取支票款项。</w:t>
      </w:r>
      <w:r w:rsidRPr="008F2950">
        <w:rPr>
          <w:rFonts w:ascii="微软雅黑" w:eastAsia="微软雅黑" w:hAnsi="微软雅黑" w:cs="宋体"/>
          <w:color w:val="333333"/>
          <w:kern w:val="0"/>
          <w:szCs w:val="21"/>
        </w:rPr>
        <w:t xml:space="preserve"> </w:t>
      </w:r>
    </w:p>
    <w:p w14:paraId="04C499B9"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2.贷记业务。即付款人发起的支付业务，如汇兑业务，付款人发出支付指令，委托银行将资金支付给收款人。</w:t>
      </w:r>
      <w:r w:rsidRPr="008F2950">
        <w:rPr>
          <w:rFonts w:ascii="微软雅黑" w:eastAsia="微软雅黑" w:hAnsi="微软雅黑" w:cs="宋体"/>
          <w:color w:val="333333"/>
          <w:kern w:val="0"/>
          <w:szCs w:val="21"/>
        </w:rPr>
        <w:t xml:space="preserve"> </w:t>
      </w:r>
    </w:p>
    <w:p w14:paraId="0549FF70"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3.第三方业务。即第三方发起的支付业务，也称预授权业务，是指收、付款人与第三方事先签订合同（协议），约定由第三方代其向指定付款人或收款人发起支付指令。根据委托方的不同，第三方发起的支付业务又可以大致分为借记业务和贷记业务。例如，收款人委托其开户银行收取水、电、煤气等公用事业费用就属于借记业务，付款人委托其开户银行定期发放工资、养老金、保险金、国库各类款项等属于贷记业务。</w:t>
      </w:r>
      <w:r w:rsidRPr="008F2950">
        <w:rPr>
          <w:rFonts w:ascii="微软雅黑" w:eastAsia="微软雅黑" w:hAnsi="微软雅黑" w:cs="宋体"/>
          <w:color w:val="333333"/>
          <w:kern w:val="0"/>
          <w:szCs w:val="21"/>
        </w:rPr>
        <w:t xml:space="preserve"> </w:t>
      </w:r>
    </w:p>
    <w:p w14:paraId="02D92C21" w14:textId="77777777" w:rsidR="00763FCE" w:rsidRPr="008F2950" w:rsidRDefault="00763FCE" w:rsidP="00487E80">
      <w:pPr>
        <w:widowControl/>
        <w:spacing w:line="0" w:lineRule="atLeast"/>
        <w:ind w:firstLine="422"/>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b/>
          <w:bCs/>
          <w:color w:val="000000"/>
          <w:kern w:val="0"/>
          <w:szCs w:val="21"/>
        </w:rPr>
        <w:t>（二）支付业务的处理流程</w:t>
      </w:r>
      <w:r w:rsidRPr="008F2950">
        <w:rPr>
          <w:rFonts w:ascii="微软雅黑" w:eastAsia="微软雅黑" w:hAnsi="微软雅黑" w:cs="宋体"/>
          <w:color w:val="333333"/>
          <w:kern w:val="0"/>
          <w:szCs w:val="21"/>
        </w:rPr>
        <w:t xml:space="preserve"> </w:t>
      </w:r>
    </w:p>
    <w:p w14:paraId="607EA98E"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根据支付结算体系委员会 确定的标准，支付主要分为三个标准化过程：交易、清算和结算。</w:t>
      </w:r>
      <w:r w:rsidRPr="008F2950">
        <w:rPr>
          <w:rFonts w:ascii="微软雅黑" w:eastAsia="微软雅黑" w:hAnsi="微软雅黑" w:cs="宋体"/>
          <w:color w:val="333333"/>
          <w:kern w:val="0"/>
          <w:szCs w:val="21"/>
        </w:rPr>
        <w:t xml:space="preserve"> </w:t>
      </w:r>
    </w:p>
    <w:p w14:paraId="763B95EF"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1.交易。交易过程包括支付指令的产生、确认和发送，特别是对交易各方身份的确认、对支付工具的确认以及对支付能力的确认。比如，客户用餐后使用银行借记卡结账，客户刷卡,按下确认键并签字的过程就是银行卡支付交易的过程。</w:t>
      </w:r>
      <w:r w:rsidRPr="008F2950">
        <w:rPr>
          <w:rFonts w:ascii="微软雅黑" w:eastAsia="微软雅黑" w:hAnsi="微软雅黑" w:cs="宋体"/>
          <w:color w:val="333333"/>
          <w:kern w:val="0"/>
          <w:szCs w:val="21"/>
        </w:rPr>
        <w:t xml:space="preserve"> </w:t>
      </w:r>
    </w:p>
    <w:p w14:paraId="66F3F180"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2.清算。清算过程包含在收付款人开户机构之间交换支付指令以及计算待结算的债权债务。支付指令的交换包括交易撮合、交易清分、数据收集等；债权债务计算可以分为全额和净额两种计算方式。续上例，客户确认后，如果收付款人相关账户开立在同一家银行，即行内业务，数据发送到该银行后台，该银行进行内部清算；如果收付款人账户分别属于不同的银行，即跨行业务，银行后台再向中国银联银行卡跨行交易清算系统（以下简称银行卡交易清算系统）发送支付指令，由中国银联完成跨行清算。中国银联采用净额方式，轧差计算出每家银行待结算的债权债务金额，并提交给中国人民银行的大额支付系统进行结算。</w:t>
      </w:r>
      <w:r w:rsidRPr="008F2950">
        <w:rPr>
          <w:rFonts w:ascii="微软雅黑" w:eastAsia="微软雅黑" w:hAnsi="微软雅黑" w:cs="宋体"/>
          <w:color w:val="333333"/>
          <w:kern w:val="0"/>
          <w:szCs w:val="21"/>
        </w:rPr>
        <w:t xml:space="preserve"> </w:t>
      </w:r>
    </w:p>
    <w:p w14:paraId="3784A91F"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3.结算。结算过程是完成货币债权最终转移的过程，包括收集待结算的债权并进行完整性检查、保证结算资金具有可用性、结清金融机构间的债权债务以及记录和通知有关各方。续上例，涉及行内的业务，该银行通过借、贷记付款人和收款人银行账户完成结算；涉及银行的业务，中国人民银行根据中国银联计算出的银行待结算的债权债务金额，分别借、贷记付款人开户银行和收款人开户银行的存款准备金账户，收付款人各自的开户银行再贷记、借记收付款人的账户。</w:t>
      </w:r>
      <w:r w:rsidRPr="008F2950">
        <w:rPr>
          <w:rFonts w:ascii="微软雅黑" w:eastAsia="微软雅黑" w:hAnsi="微软雅黑" w:cs="宋体"/>
          <w:color w:val="333333"/>
          <w:kern w:val="0"/>
          <w:szCs w:val="21"/>
        </w:rPr>
        <w:t xml:space="preserve"> </w:t>
      </w:r>
    </w:p>
    <w:p w14:paraId="7758DA22" w14:textId="77777777" w:rsidR="00763FCE" w:rsidRPr="008F2950" w:rsidRDefault="00763FCE" w:rsidP="00487E80">
      <w:pPr>
        <w:widowControl/>
        <w:spacing w:line="0" w:lineRule="atLeast"/>
        <w:ind w:firstLine="422"/>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b/>
          <w:bCs/>
          <w:color w:val="000000"/>
          <w:kern w:val="0"/>
          <w:szCs w:val="21"/>
        </w:rPr>
        <w:t>二、支付体系的概念和构成</w:t>
      </w:r>
      <w:r w:rsidRPr="008F2950">
        <w:rPr>
          <w:rFonts w:ascii="微软雅黑" w:eastAsia="微软雅黑" w:hAnsi="微软雅黑" w:cs="宋体"/>
          <w:color w:val="333333"/>
          <w:kern w:val="0"/>
          <w:szCs w:val="21"/>
        </w:rPr>
        <w:t xml:space="preserve"> </w:t>
      </w:r>
    </w:p>
    <w:p w14:paraId="26B53C52"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支付体系是经济金融正常运行的基础，主要涵盖货币制度、结算账户、支付方式、支付清算系统、支付服务市场以及各类金融交易的清算结算安排等方面。狭义的支付体系主要包括支付服务组织、账户、支付方式、支付清算系统和监督管理等。广义的支付体系还包括证券登记结算机构、中央对手和交易登记机构等金融交易后续服务组织，证券登记结算系统、中央对手和交易数据库等市场基础设施，以及相关的监督管理机制。</w:t>
      </w:r>
      <w:r w:rsidRPr="008F2950">
        <w:rPr>
          <w:rFonts w:ascii="微软雅黑" w:eastAsia="微软雅黑" w:hAnsi="微软雅黑" w:cs="宋体"/>
          <w:color w:val="333333"/>
          <w:kern w:val="0"/>
          <w:szCs w:val="21"/>
        </w:rPr>
        <w:t xml:space="preserve"> </w:t>
      </w:r>
    </w:p>
    <w:p w14:paraId="11D7D3E8"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支付清算结算服务组织向消费者、商户和机构提供账户和支付方式，运行处理支付交易、清算和结算服务基础设施。支付清算结算服务组织由支付服务组织和金融交易后续服务组织组成，具体包括中央银行、银行业金融机构、银行间资金清算机构、支付机构、证券登记结算机构、中央对手和交易登记机构等。</w:t>
      </w:r>
      <w:r w:rsidRPr="008F2950">
        <w:rPr>
          <w:rFonts w:ascii="微软雅黑" w:eastAsia="微软雅黑" w:hAnsi="微软雅黑" w:cs="宋体"/>
          <w:color w:val="333333"/>
          <w:kern w:val="0"/>
          <w:szCs w:val="21"/>
        </w:rPr>
        <w:t xml:space="preserve"> </w:t>
      </w:r>
    </w:p>
    <w:p w14:paraId="1FE93503"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账户的开立和使用是服务客户的重要条件。主要包括为支付的交易、清算、结算过程开立的账户，主要有中央银行账户、商业银行账户和证券账户等。</w:t>
      </w:r>
      <w:r w:rsidRPr="008F2950">
        <w:rPr>
          <w:rFonts w:ascii="微软雅黑" w:eastAsia="微软雅黑" w:hAnsi="微软雅黑" w:cs="宋体"/>
          <w:color w:val="333333"/>
          <w:kern w:val="0"/>
          <w:szCs w:val="21"/>
        </w:rPr>
        <w:t xml:space="preserve"> </w:t>
      </w:r>
    </w:p>
    <w:p w14:paraId="50A383BD"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lastRenderedPageBreak/>
        <w:t>支付方式是实现资金转移、债权债务清偿的载体和媒介。主要用来发起和引导资金在收付款人的账户之间转账，包括现金、票据、信用证、卡支付、结算方式和网络支付。</w:t>
      </w:r>
      <w:r w:rsidRPr="008F2950">
        <w:rPr>
          <w:rFonts w:ascii="微软雅黑" w:eastAsia="微软雅黑" w:hAnsi="微软雅黑" w:cs="宋体"/>
          <w:color w:val="333333"/>
          <w:kern w:val="0"/>
          <w:szCs w:val="21"/>
        </w:rPr>
        <w:t xml:space="preserve"> </w:t>
      </w:r>
    </w:p>
    <w:p w14:paraId="2C01C6B9"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支付清算系统是用来处理支付方式的交换、清算和结算，处理和传递支付信息，在收付款人之间转移资金，是制度和技术组成的有机整体。支付清算结算系统包括人民银行支付清算系统，也包括银行间资金清算机构、银行机构、支付机构运营的支付清算系统等。</w:t>
      </w:r>
      <w:r w:rsidRPr="008F2950">
        <w:rPr>
          <w:rFonts w:ascii="微软雅黑" w:eastAsia="微软雅黑" w:hAnsi="微软雅黑" w:cs="宋体"/>
          <w:color w:val="333333"/>
          <w:kern w:val="0"/>
          <w:szCs w:val="21"/>
        </w:rPr>
        <w:t xml:space="preserve"> </w:t>
      </w:r>
    </w:p>
    <w:p w14:paraId="5B31719C"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金融交易后续处理通过证券登记结算系统、中央对手和交易数据库等金融市场基础设施，为参与者之间或参与者与中央对手之间的金融交易提供集中清算、结算、记录和托管等服务。主要包括证券登记结算系统、中央对手和交易数据库等市场基础设施。</w:t>
      </w:r>
      <w:r w:rsidRPr="008F2950">
        <w:rPr>
          <w:rFonts w:ascii="微软雅黑" w:eastAsia="微软雅黑" w:hAnsi="微软雅黑" w:cs="宋体"/>
          <w:color w:val="333333"/>
          <w:kern w:val="0"/>
          <w:szCs w:val="21"/>
        </w:rPr>
        <w:t xml:space="preserve"> </w:t>
      </w:r>
    </w:p>
    <w:p w14:paraId="12E055AD" w14:textId="77777777" w:rsidR="00763FCE" w:rsidRPr="008F2950" w:rsidRDefault="00763FCE" w:rsidP="00487E80">
      <w:pPr>
        <w:widowControl/>
        <w:spacing w:line="0" w:lineRule="atLeast"/>
        <w:ind w:firstLine="420"/>
        <w:jc w:val="left"/>
        <w:rPr>
          <w:rFonts w:ascii="微软雅黑" w:eastAsia="微软雅黑" w:hAnsi="微软雅黑" w:cs="宋体" w:hint="eastAsia"/>
          <w:color w:val="333333"/>
          <w:kern w:val="0"/>
          <w:szCs w:val="21"/>
        </w:rPr>
      </w:pPr>
      <w:r w:rsidRPr="008F2950">
        <w:rPr>
          <w:rFonts w:ascii="微软雅黑" w:eastAsia="微软雅黑" w:hAnsi="微软雅黑" w:cs="宋体" w:hint="eastAsia"/>
          <w:color w:val="000000"/>
          <w:kern w:val="0"/>
          <w:szCs w:val="21"/>
        </w:rPr>
        <w:t>监督管理，包括市场安排、法律框架和监管政策等。其中，法律框架和监管政策由立法机构和管理部门确定，用来约束和管理支付处理的机制和支付服务市场的行为。</w:t>
      </w:r>
      <w:r w:rsidRPr="008F2950">
        <w:rPr>
          <w:rFonts w:ascii="微软雅黑" w:eastAsia="微软雅黑" w:hAnsi="微软雅黑" w:cs="宋体"/>
          <w:color w:val="333333"/>
          <w:kern w:val="0"/>
          <w:szCs w:val="21"/>
        </w:rPr>
        <w:t xml:space="preserve"> </w:t>
      </w:r>
    </w:p>
    <w:p w14:paraId="434385D2" w14:textId="77777777" w:rsidR="00763FCE" w:rsidRPr="008F2950" w:rsidRDefault="00763FCE" w:rsidP="00487E80">
      <w:pPr>
        <w:spacing w:line="0" w:lineRule="atLeast"/>
        <w:rPr>
          <w:rFonts w:ascii="微软雅黑" w:eastAsia="微软雅黑" w:hAnsi="微软雅黑"/>
          <w:szCs w:val="21"/>
        </w:rPr>
      </w:pPr>
    </w:p>
    <w:p w14:paraId="5A45252B" w14:textId="29AFDAFF" w:rsidR="00763FCE" w:rsidRPr="008F2950" w:rsidRDefault="00763FCE" w:rsidP="00487E80">
      <w:pPr>
        <w:spacing w:line="0" w:lineRule="atLeast"/>
        <w:rPr>
          <w:rFonts w:ascii="微软雅黑" w:eastAsia="微软雅黑" w:hAnsi="微软雅黑"/>
          <w:szCs w:val="21"/>
        </w:rPr>
      </w:pPr>
    </w:p>
    <w:p w14:paraId="5A7127E0" w14:textId="4213A1E7" w:rsidR="00763FCE" w:rsidRPr="008F2950" w:rsidRDefault="00763FCE" w:rsidP="00487E80">
      <w:pPr>
        <w:spacing w:line="0" w:lineRule="atLeast"/>
        <w:rPr>
          <w:rFonts w:ascii="微软雅黑" w:eastAsia="微软雅黑" w:hAnsi="微软雅黑"/>
          <w:szCs w:val="21"/>
        </w:rPr>
      </w:pPr>
    </w:p>
    <w:p w14:paraId="0636F97B" w14:textId="77777777" w:rsidR="00763FCE" w:rsidRPr="008F2950" w:rsidRDefault="00763FCE" w:rsidP="00487E80">
      <w:pPr>
        <w:spacing w:line="0" w:lineRule="atLeast"/>
        <w:rPr>
          <w:rFonts w:ascii="微软雅黑" w:eastAsia="微软雅黑" w:hAnsi="微软雅黑" w:hint="eastAsia"/>
          <w:szCs w:val="21"/>
        </w:rPr>
      </w:pPr>
    </w:p>
    <w:p w14:paraId="734FDBB2" w14:textId="1874F76F" w:rsidR="002759B5" w:rsidRPr="008F2950" w:rsidRDefault="00897943" w:rsidP="00487E80">
      <w:pPr>
        <w:spacing w:line="0" w:lineRule="atLeast"/>
        <w:rPr>
          <w:rFonts w:ascii="微软雅黑" w:eastAsia="微软雅黑" w:hAnsi="微软雅黑" w:hint="eastAsia"/>
          <w:szCs w:val="21"/>
        </w:rPr>
      </w:pPr>
      <w:hyperlink r:id="rId33" w:history="1">
        <w:r w:rsidR="006C643C" w:rsidRPr="008F2950">
          <w:rPr>
            <w:rStyle w:val="a7"/>
            <w:rFonts w:ascii="微软雅黑" w:eastAsia="微软雅黑" w:hAnsi="微软雅黑"/>
            <w:szCs w:val="21"/>
          </w:rPr>
          <w:t>https://blog.csdn.net/tenfyguo</w:t>
        </w:r>
      </w:hyperlink>
    </w:p>
    <w:p w14:paraId="2819CA5C" w14:textId="77777777" w:rsidR="00F47A75" w:rsidRPr="008F2950" w:rsidRDefault="00F47A75" w:rsidP="00487E80">
      <w:pPr>
        <w:pStyle w:val="1"/>
        <w:spacing w:line="0" w:lineRule="atLeast"/>
        <w:rPr>
          <w:rFonts w:ascii="微软雅黑" w:eastAsia="微软雅黑" w:hAnsi="微软雅黑"/>
          <w:sz w:val="21"/>
          <w:szCs w:val="21"/>
        </w:rPr>
      </w:pPr>
      <w:r w:rsidRPr="008F2950">
        <w:rPr>
          <w:rFonts w:ascii="微软雅黑" w:eastAsia="微软雅黑" w:hAnsi="微软雅黑" w:hint="eastAsia"/>
          <w:sz w:val="21"/>
          <w:szCs w:val="21"/>
        </w:rPr>
        <w:t>第三方支付架构设计之—帐户体系</w:t>
      </w:r>
    </w:p>
    <w:p w14:paraId="00750531" w14:textId="77777777" w:rsidR="00F47A75" w:rsidRPr="008F2950" w:rsidRDefault="00F47A75" w:rsidP="00487E80">
      <w:pPr>
        <w:spacing w:line="0" w:lineRule="atLeast"/>
        <w:rPr>
          <w:rFonts w:ascii="微软雅黑" w:eastAsia="微软雅黑" w:hAnsi="微软雅黑"/>
          <w:szCs w:val="21"/>
        </w:rPr>
      </w:pPr>
    </w:p>
    <w:p w14:paraId="67C133E2" w14:textId="12D7A9AA" w:rsidR="00F47A75" w:rsidRPr="008F2950" w:rsidRDefault="00A82BC7" w:rsidP="00487E80">
      <w:pPr>
        <w:pStyle w:val="2"/>
        <w:spacing w:line="0" w:lineRule="atLeast"/>
        <w:rPr>
          <w:rFonts w:ascii="微软雅黑" w:eastAsia="微软雅黑" w:hAnsi="微软雅黑"/>
          <w:sz w:val="21"/>
          <w:szCs w:val="21"/>
        </w:rPr>
      </w:pPr>
      <w:r w:rsidRPr="008F2950">
        <w:rPr>
          <w:rFonts w:ascii="微软雅黑" w:eastAsia="微软雅黑" w:hAnsi="微软雅黑" w:hint="eastAsia"/>
          <w:sz w:val="21"/>
          <w:szCs w:val="21"/>
        </w:rPr>
        <w:t>一：</w:t>
      </w:r>
      <w:r w:rsidR="00F47A75" w:rsidRPr="008F2950">
        <w:rPr>
          <w:rFonts w:ascii="微软雅黑" w:eastAsia="微软雅黑" w:hAnsi="微软雅黑"/>
          <w:sz w:val="21"/>
          <w:szCs w:val="21"/>
        </w:rPr>
        <w:t>什么是第三方支付？</w:t>
      </w:r>
    </w:p>
    <w:p w14:paraId="79F065A3"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什么是第三方支付？相信很多人对这个名字很熟悉，不管是从各种媒体等都经常听到，可以说是耳熟能熟。但，如果非得给这个名词总结出一个概念，却发现很难准确和全面的表述清楚。不过关系不大，我们无法给出一个很准确的概念的时候，我们就列举一下实际生活中我们经常使用第三方支付的例子：支付宝，财付通，微信支付等等，这些就是我们国内目前在第三方支付市场中比较有影响力的第三方支付了。</w:t>
      </w:r>
    </w:p>
    <w:p w14:paraId="16782264" w14:textId="77777777" w:rsidR="00F47A75" w:rsidRPr="008F2950" w:rsidRDefault="00F47A75" w:rsidP="00487E80">
      <w:pPr>
        <w:spacing w:line="0" w:lineRule="atLeast"/>
        <w:rPr>
          <w:rFonts w:ascii="微软雅黑" w:eastAsia="微软雅黑" w:hAnsi="微软雅黑"/>
          <w:szCs w:val="21"/>
        </w:rPr>
      </w:pPr>
    </w:p>
    <w:p w14:paraId="19CC19B1"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搜索一下百度，所谓第三方支付，就是一些和产品所在国家以及国外各大银行签约、并具备一定实力和信誉保障的第三方独立机构提供的交易支持平台。</w:t>
      </w:r>
    </w:p>
    <w:p w14:paraId="46025A17" w14:textId="77777777" w:rsidR="00F47A75" w:rsidRPr="008F2950" w:rsidRDefault="00F47A75" w:rsidP="00487E80">
      <w:pPr>
        <w:spacing w:line="0" w:lineRule="atLeast"/>
        <w:rPr>
          <w:rFonts w:ascii="微软雅黑" w:eastAsia="微软雅黑" w:hAnsi="微软雅黑"/>
          <w:szCs w:val="21"/>
        </w:rPr>
      </w:pPr>
    </w:p>
    <w:p w14:paraId="6347066F" w14:textId="77777777" w:rsidR="00F47A75" w:rsidRPr="008F2950" w:rsidRDefault="00F47A75" w:rsidP="00487E80">
      <w:pPr>
        <w:spacing w:line="0" w:lineRule="atLeast"/>
        <w:ind w:firstLine="420"/>
        <w:rPr>
          <w:rFonts w:ascii="微软雅黑" w:eastAsia="微软雅黑" w:hAnsi="微软雅黑"/>
          <w:szCs w:val="21"/>
        </w:rPr>
      </w:pPr>
      <w:r w:rsidRPr="008F2950">
        <w:rPr>
          <w:rFonts w:ascii="微软雅黑" w:eastAsia="微软雅黑" w:hAnsi="微软雅黑" w:hint="eastAsia"/>
          <w:szCs w:val="21"/>
        </w:rPr>
        <w:t>在通过第三方支付平台的交易中，买方选购商品后，使用第三方平台提供的账户进行货款支付，由第三方通知卖家货款到达、进行发货；买方检验物品后，就可以通知付款给卖家，第三方再将款项转至卖家账户。</w:t>
      </w:r>
    </w:p>
    <w:p w14:paraId="36CEC79C" w14:textId="77777777" w:rsidR="00F47A75" w:rsidRPr="008F2950" w:rsidRDefault="00F47A75" w:rsidP="00487E80">
      <w:pPr>
        <w:spacing w:line="0" w:lineRule="atLeast"/>
        <w:rPr>
          <w:rFonts w:ascii="微软雅黑" w:eastAsia="微软雅黑" w:hAnsi="微软雅黑"/>
          <w:szCs w:val="21"/>
        </w:rPr>
      </w:pPr>
    </w:p>
    <w:p w14:paraId="35CC8C1B"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从这个概念中，有几个关键点：</w:t>
      </w:r>
    </w:p>
    <w:p w14:paraId="0327B8E3" w14:textId="77777777" w:rsidR="00F47A75" w:rsidRPr="008F2950" w:rsidRDefault="00F47A75" w:rsidP="00487E80">
      <w:pPr>
        <w:spacing w:line="0" w:lineRule="atLeast"/>
        <w:rPr>
          <w:rFonts w:ascii="微软雅黑" w:eastAsia="微软雅黑" w:hAnsi="微软雅黑"/>
          <w:szCs w:val="21"/>
        </w:rPr>
      </w:pPr>
    </w:p>
    <w:p w14:paraId="7CAEC100" w14:textId="47331D80" w:rsidR="00F47A75" w:rsidRPr="008F2950" w:rsidRDefault="00F47A75" w:rsidP="00487E80">
      <w:pPr>
        <w:pStyle w:val="a9"/>
        <w:numPr>
          <w:ilvl w:val="0"/>
          <w:numId w:val="5"/>
        </w:numPr>
        <w:spacing w:line="0" w:lineRule="atLeast"/>
        <w:ind w:firstLineChars="0"/>
        <w:rPr>
          <w:rFonts w:ascii="微软雅黑" w:eastAsia="微软雅黑" w:hAnsi="微软雅黑"/>
          <w:szCs w:val="21"/>
        </w:rPr>
      </w:pPr>
      <w:r w:rsidRPr="008F2950">
        <w:rPr>
          <w:rFonts w:ascii="微软雅黑" w:eastAsia="微软雅黑" w:hAnsi="微软雅黑"/>
          <w:szCs w:val="21"/>
        </w:rPr>
        <w:t>需要跟各个银行签约，那么问题是第三方支付跟银行的关系是什么？</w:t>
      </w:r>
    </w:p>
    <w:p w14:paraId="46633B7F" w14:textId="7BC5A38F" w:rsidR="00F47A75" w:rsidRPr="008F2950" w:rsidRDefault="00F47A75" w:rsidP="00487E80">
      <w:pPr>
        <w:pStyle w:val="a9"/>
        <w:numPr>
          <w:ilvl w:val="0"/>
          <w:numId w:val="5"/>
        </w:numPr>
        <w:spacing w:line="0" w:lineRule="atLeast"/>
        <w:ind w:firstLineChars="0"/>
        <w:rPr>
          <w:rFonts w:ascii="微软雅黑" w:eastAsia="微软雅黑" w:hAnsi="微软雅黑"/>
          <w:szCs w:val="21"/>
        </w:rPr>
      </w:pPr>
      <w:r w:rsidRPr="008F2950">
        <w:rPr>
          <w:rFonts w:ascii="微软雅黑" w:eastAsia="微软雅黑" w:hAnsi="微软雅黑"/>
          <w:szCs w:val="21"/>
        </w:rPr>
        <w:t>用户通过第三方支付平台进行支付，那么资金是如何进入第三方支付平台的？</w:t>
      </w:r>
    </w:p>
    <w:p w14:paraId="67EE4BCE" w14:textId="2A3D928A" w:rsidR="00F47A75" w:rsidRPr="008F2950" w:rsidRDefault="00F47A75" w:rsidP="00487E80">
      <w:pPr>
        <w:pStyle w:val="a9"/>
        <w:numPr>
          <w:ilvl w:val="0"/>
          <w:numId w:val="5"/>
        </w:numPr>
        <w:spacing w:line="0" w:lineRule="atLeast"/>
        <w:ind w:firstLineChars="0"/>
        <w:rPr>
          <w:rFonts w:ascii="微软雅黑" w:eastAsia="微软雅黑" w:hAnsi="微软雅黑"/>
          <w:szCs w:val="21"/>
        </w:rPr>
      </w:pPr>
      <w:r w:rsidRPr="008F2950">
        <w:rPr>
          <w:rFonts w:ascii="微软雅黑" w:eastAsia="微软雅黑" w:hAnsi="微软雅黑"/>
          <w:szCs w:val="21"/>
        </w:rPr>
        <w:t>商户通过接入第三方支付平台进行收款，那么资金最终又是如何结算给到商户的？</w:t>
      </w:r>
    </w:p>
    <w:p w14:paraId="3BDF016B" w14:textId="77777777" w:rsidR="00F47A75" w:rsidRPr="008F2950" w:rsidRDefault="00F47A75" w:rsidP="00487E80">
      <w:pPr>
        <w:spacing w:line="0" w:lineRule="atLeast"/>
        <w:rPr>
          <w:rFonts w:ascii="微软雅黑" w:eastAsia="微软雅黑" w:hAnsi="微软雅黑"/>
          <w:szCs w:val="21"/>
        </w:rPr>
      </w:pPr>
    </w:p>
    <w:p w14:paraId="754628B4"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因此，我们要充分理解第三方支付平台，得从用户，支付平台，商户，当然还有背后的银行和监管机构等进行全面分析，只有充分理解这些关系，才能对第三方支付的账户体系有充分的理解和掌握，从而充分理解支付中的资金流。</w:t>
      </w:r>
    </w:p>
    <w:p w14:paraId="1F94827F" w14:textId="77777777" w:rsidR="00F47A75" w:rsidRPr="008F2950" w:rsidRDefault="00F47A75" w:rsidP="00487E80">
      <w:pPr>
        <w:spacing w:line="0" w:lineRule="atLeast"/>
        <w:rPr>
          <w:rFonts w:ascii="微软雅黑" w:eastAsia="微软雅黑" w:hAnsi="微软雅黑"/>
          <w:szCs w:val="21"/>
        </w:rPr>
      </w:pPr>
    </w:p>
    <w:p w14:paraId="3C966A8D" w14:textId="71827245" w:rsidR="00005EFE"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lastRenderedPageBreak/>
        <w:t> </w:t>
      </w:r>
      <w:r w:rsidRPr="008F2950">
        <w:rPr>
          <w:rFonts w:ascii="微软雅黑" w:eastAsia="微软雅黑" w:hAnsi="微软雅黑"/>
          <w:szCs w:val="21"/>
        </w:rPr>
        <w:t xml:space="preserve">        我们知道，随着电子商务在中国的迅速崛起，电子</w:t>
      </w:r>
      <w:r w:rsidR="00005EFE" w:rsidRPr="008F2950">
        <w:rPr>
          <w:rFonts w:ascii="微软雅黑" w:eastAsia="微软雅黑" w:hAnsi="微软雅黑"/>
          <w:szCs w:val="21"/>
        </w:rPr>
        <w:t>商务必须要解决几个非常关键的问题，那就是：信息流，资金流和物流</w:t>
      </w:r>
      <w:r w:rsidR="00005EFE" w:rsidRPr="008F2950">
        <w:rPr>
          <w:rFonts w:ascii="微软雅黑" w:eastAsia="微软雅黑" w:hAnsi="微软雅黑" w:hint="eastAsia"/>
          <w:szCs w:val="21"/>
        </w:rPr>
        <w:t>。</w:t>
      </w:r>
    </w:p>
    <w:p w14:paraId="3466B31C" w14:textId="77777777" w:rsidR="00005EFE" w:rsidRPr="008F2950" w:rsidRDefault="00005EFE" w:rsidP="00487E80">
      <w:pPr>
        <w:spacing w:line="0" w:lineRule="atLeast"/>
        <w:rPr>
          <w:rFonts w:ascii="微软雅黑" w:eastAsia="微软雅黑" w:hAnsi="微软雅黑"/>
          <w:szCs w:val="21"/>
        </w:rPr>
      </w:pPr>
    </w:p>
    <w:p w14:paraId="25F90A5B" w14:textId="4BE4CE69" w:rsidR="00E64706" w:rsidRPr="008F2950" w:rsidRDefault="00F47A75" w:rsidP="00487E80">
      <w:pPr>
        <w:pStyle w:val="a9"/>
        <w:numPr>
          <w:ilvl w:val="0"/>
          <w:numId w:val="6"/>
        </w:numPr>
        <w:spacing w:line="0" w:lineRule="atLeast"/>
        <w:ind w:firstLineChars="0"/>
        <w:rPr>
          <w:rFonts w:ascii="微软雅黑" w:eastAsia="微软雅黑" w:hAnsi="微软雅黑"/>
          <w:szCs w:val="21"/>
        </w:rPr>
      </w:pPr>
      <w:r w:rsidRPr="008F2950">
        <w:rPr>
          <w:rFonts w:ascii="微软雅黑" w:eastAsia="微软雅黑" w:hAnsi="微软雅黑"/>
          <w:szCs w:val="21"/>
        </w:rPr>
        <w:t>信息流一</w:t>
      </w:r>
      <w:r w:rsidR="00E64706" w:rsidRPr="008F2950">
        <w:rPr>
          <w:rFonts w:ascii="微软雅黑" w:eastAsia="微软雅黑" w:hAnsi="微软雅黑"/>
          <w:szCs w:val="21"/>
        </w:rPr>
        <w:t>般是通过电子商务平台进行解决，包括用户信息，商品，商户和订单等</w:t>
      </w:r>
      <w:r w:rsidR="00E64706" w:rsidRPr="008F2950">
        <w:rPr>
          <w:rFonts w:ascii="微软雅黑" w:eastAsia="微软雅黑" w:hAnsi="微软雅黑" w:hint="eastAsia"/>
          <w:szCs w:val="21"/>
        </w:rPr>
        <w:t>；</w:t>
      </w:r>
    </w:p>
    <w:p w14:paraId="23CF7CD8" w14:textId="77777777" w:rsidR="00C857D8" w:rsidRPr="008F2950" w:rsidRDefault="00C857D8" w:rsidP="00487E80">
      <w:pPr>
        <w:pStyle w:val="a9"/>
        <w:spacing w:line="0" w:lineRule="atLeast"/>
        <w:ind w:left="840" w:firstLineChars="0" w:firstLine="0"/>
        <w:rPr>
          <w:rFonts w:ascii="微软雅黑" w:eastAsia="微软雅黑" w:hAnsi="微软雅黑"/>
          <w:szCs w:val="21"/>
        </w:rPr>
      </w:pPr>
    </w:p>
    <w:p w14:paraId="01F693B3" w14:textId="69F5371E" w:rsidR="00E64706" w:rsidRPr="008F2950" w:rsidRDefault="00F47A75" w:rsidP="00487E80">
      <w:pPr>
        <w:pStyle w:val="a9"/>
        <w:numPr>
          <w:ilvl w:val="0"/>
          <w:numId w:val="6"/>
        </w:numPr>
        <w:spacing w:line="0" w:lineRule="atLeast"/>
        <w:ind w:firstLineChars="0"/>
        <w:rPr>
          <w:rFonts w:ascii="微软雅黑" w:eastAsia="微软雅黑" w:hAnsi="微软雅黑"/>
          <w:szCs w:val="21"/>
        </w:rPr>
      </w:pPr>
      <w:r w:rsidRPr="008F2950">
        <w:rPr>
          <w:rFonts w:ascii="微软雅黑" w:eastAsia="微软雅黑" w:hAnsi="微软雅黑"/>
          <w:szCs w:val="21"/>
        </w:rPr>
        <w:t>而资金流，即支付和结算等相关方面一般是通过第三方支付平台进行解决，第三方支付植入到电商平台中，帮助电商平台解决资金在用户和商户之间的流转，甚至在c2c交易中，第三方支付还起到了中介担保账户的作用；</w:t>
      </w:r>
    </w:p>
    <w:p w14:paraId="7F507321" w14:textId="7D2C8B0C" w:rsidR="00C857D8" w:rsidRPr="008F2950" w:rsidRDefault="00C857D8" w:rsidP="00487E80">
      <w:pPr>
        <w:spacing w:line="0" w:lineRule="atLeast"/>
        <w:rPr>
          <w:rFonts w:ascii="微软雅黑" w:eastAsia="微软雅黑" w:hAnsi="微软雅黑"/>
          <w:szCs w:val="21"/>
        </w:rPr>
      </w:pPr>
    </w:p>
    <w:p w14:paraId="3A8CAC6C" w14:textId="4A403E82" w:rsidR="00F47A75" w:rsidRPr="008F2950" w:rsidRDefault="00F47A75" w:rsidP="00487E80">
      <w:pPr>
        <w:pStyle w:val="a9"/>
        <w:numPr>
          <w:ilvl w:val="0"/>
          <w:numId w:val="6"/>
        </w:numPr>
        <w:spacing w:line="0" w:lineRule="atLeast"/>
        <w:ind w:firstLineChars="0"/>
        <w:rPr>
          <w:rFonts w:ascii="微软雅黑" w:eastAsia="微软雅黑" w:hAnsi="微软雅黑"/>
          <w:szCs w:val="21"/>
        </w:rPr>
      </w:pPr>
      <w:r w:rsidRPr="008F2950">
        <w:rPr>
          <w:rFonts w:ascii="微软雅黑" w:eastAsia="微软雅黑" w:hAnsi="微软雅黑"/>
          <w:szCs w:val="21"/>
        </w:rPr>
        <w:t>而物流，是解决物品如何送到用户手中的问题，各种物流公司或者电商自建物流网络等都是解决物流相关的解决方案，对信息流和物流</w:t>
      </w:r>
      <w:r w:rsidRPr="008F2950">
        <w:rPr>
          <w:rFonts w:ascii="微软雅黑" w:eastAsia="微软雅黑" w:hAnsi="微软雅黑" w:hint="eastAsia"/>
          <w:szCs w:val="21"/>
        </w:rPr>
        <w:t>，我们这里不进行展开，本章重点侧重资金流的流转。</w:t>
      </w:r>
    </w:p>
    <w:p w14:paraId="41BF88F8" w14:textId="3BCB5E64" w:rsidR="00F47A75" w:rsidRPr="008F2950" w:rsidRDefault="003C75F1" w:rsidP="00487E80">
      <w:pPr>
        <w:pStyle w:val="2"/>
        <w:spacing w:line="0" w:lineRule="atLeast"/>
        <w:rPr>
          <w:rFonts w:ascii="微软雅黑" w:eastAsia="微软雅黑" w:hAnsi="微软雅黑"/>
          <w:sz w:val="21"/>
          <w:szCs w:val="21"/>
        </w:rPr>
      </w:pPr>
      <w:r w:rsidRPr="008F2950">
        <w:rPr>
          <w:rFonts w:ascii="微软雅黑" w:eastAsia="微软雅黑" w:hAnsi="微软雅黑" w:hint="eastAsia"/>
          <w:sz w:val="21"/>
          <w:szCs w:val="21"/>
        </w:rPr>
        <w:t>二：</w:t>
      </w:r>
      <w:r w:rsidR="00F47A75" w:rsidRPr="008F2950">
        <w:rPr>
          <w:rFonts w:ascii="微软雅黑" w:eastAsia="微软雅黑" w:hAnsi="微软雅黑"/>
          <w:sz w:val="21"/>
          <w:szCs w:val="21"/>
        </w:rPr>
        <w:t>什么是账户？</w:t>
      </w:r>
    </w:p>
    <w:p w14:paraId="6BF674D9" w14:textId="77777777" w:rsidR="00F47A75" w:rsidRPr="008F2950" w:rsidRDefault="00F47A75" w:rsidP="00487E80">
      <w:pPr>
        <w:spacing w:line="0" w:lineRule="atLeast"/>
        <w:rPr>
          <w:rFonts w:ascii="微软雅黑" w:eastAsia="微软雅黑" w:hAnsi="微软雅黑"/>
          <w:szCs w:val="21"/>
        </w:rPr>
      </w:pPr>
    </w:p>
    <w:p w14:paraId="68ED921B"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从会计学上来看，账户是根据会计科目设置的，具有一定格式和结构，用于分类反馈会计要素增加变动情况及其结果的载体。设置账户是会计核算的重要方法之一。</w:t>
      </w:r>
    </w:p>
    <w:p w14:paraId="7D0AF796" w14:textId="77777777" w:rsidR="00F47A75" w:rsidRPr="008F2950" w:rsidRDefault="00F47A75" w:rsidP="00487E80">
      <w:pPr>
        <w:spacing w:line="0" w:lineRule="atLeast"/>
        <w:rPr>
          <w:rFonts w:ascii="微软雅黑" w:eastAsia="微软雅黑" w:hAnsi="微软雅黑"/>
          <w:szCs w:val="21"/>
        </w:rPr>
      </w:pPr>
    </w:p>
    <w:p w14:paraId="28C93745" w14:textId="77777777" w:rsidR="00F47A75" w:rsidRPr="008F2950" w:rsidRDefault="00F47A75" w:rsidP="00487E80">
      <w:pPr>
        <w:spacing w:line="0" w:lineRule="atLeast"/>
        <w:ind w:firstLine="420"/>
        <w:rPr>
          <w:rFonts w:ascii="微软雅黑" w:eastAsia="微软雅黑" w:hAnsi="微软雅黑"/>
          <w:szCs w:val="21"/>
        </w:rPr>
      </w:pPr>
      <w:r w:rsidRPr="008F2950">
        <w:rPr>
          <w:rFonts w:ascii="微软雅黑" w:eastAsia="微软雅黑" w:hAnsi="微软雅黑" w:hint="eastAsia"/>
          <w:szCs w:val="21"/>
        </w:rPr>
        <w:t>同会计科目分类相对应，账户按其提供的信息详细程度和统驭关系不同分为</w:t>
      </w:r>
      <w:r w:rsidRPr="008F2950">
        <w:rPr>
          <w:rFonts w:ascii="微软雅黑" w:eastAsia="微软雅黑" w:hAnsi="微软雅黑" w:hint="eastAsia"/>
          <w:b/>
          <w:szCs w:val="21"/>
        </w:rPr>
        <w:t>总账账户</w:t>
      </w:r>
      <w:r w:rsidRPr="008F2950">
        <w:rPr>
          <w:rFonts w:ascii="微软雅黑" w:eastAsia="微软雅黑" w:hAnsi="微软雅黑" w:hint="eastAsia"/>
          <w:szCs w:val="21"/>
        </w:rPr>
        <w:t>和</w:t>
      </w:r>
      <w:r w:rsidRPr="008F2950">
        <w:rPr>
          <w:rFonts w:ascii="微软雅黑" w:eastAsia="微软雅黑" w:hAnsi="微软雅黑" w:hint="eastAsia"/>
          <w:b/>
          <w:szCs w:val="21"/>
        </w:rPr>
        <w:t>明细账户</w:t>
      </w:r>
      <w:r w:rsidRPr="008F2950">
        <w:rPr>
          <w:rFonts w:ascii="微软雅黑" w:eastAsia="微软雅黑" w:hAnsi="微软雅黑" w:hint="eastAsia"/>
          <w:szCs w:val="21"/>
        </w:rPr>
        <w:t>，请注意，在设计</w:t>
      </w:r>
      <w:r w:rsidRPr="008F2950">
        <w:rPr>
          <w:rFonts w:ascii="微软雅黑" w:eastAsia="微软雅黑" w:hAnsi="微软雅黑"/>
          <w:szCs w:val="21"/>
        </w:rPr>
        <w:t>IT账户系统中，总账户和明细账户是非常重要的概念，后面会重点分析。</w:t>
      </w:r>
    </w:p>
    <w:p w14:paraId="4A5A1C9F" w14:textId="77777777" w:rsidR="00F47A75" w:rsidRPr="008F2950" w:rsidRDefault="00F47A75" w:rsidP="00487E80">
      <w:pPr>
        <w:spacing w:line="0" w:lineRule="atLeast"/>
        <w:rPr>
          <w:rFonts w:ascii="微软雅黑" w:eastAsia="微软雅黑" w:hAnsi="微软雅黑"/>
          <w:szCs w:val="21"/>
        </w:rPr>
      </w:pPr>
    </w:p>
    <w:p w14:paraId="7E08CF55"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而按照账户反映的经济内容不同可分为</w:t>
      </w:r>
      <w:r w:rsidRPr="008F2950">
        <w:rPr>
          <w:rFonts w:ascii="微软雅黑" w:eastAsia="微软雅黑" w:hAnsi="微软雅黑"/>
          <w:b/>
          <w:szCs w:val="21"/>
        </w:rPr>
        <w:t>资产类账户</w:t>
      </w:r>
      <w:r w:rsidRPr="008F2950">
        <w:rPr>
          <w:rFonts w:ascii="微软雅黑" w:eastAsia="微软雅黑" w:hAnsi="微软雅黑"/>
          <w:szCs w:val="21"/>
        </w:rPr>
        <w:t>，</w:t>
      </w:r>
      <w:r w:rsidRPr="008F2950">
        <w:rPr>
          <w:rFonts w:ascii="微软雅黑" w:eastAsia="微软雅黑" w:hAnsi="微软雅黑"/>
          <w:b/>
          <w:szCs w:val="21"/>
        </w:rPr>
        <w:t>负债类账户</w:t>
      </w:r>
      <w:r w:rsidRPr="008F2950">
        <w:rPr>
          <w:rFonts w:ascii="微软雅黑" w:eastAsia="微软雅黑" w:hAnsi="微软雅黑"/>
          <w:szCs w:val="21"/>
        </w:rPr>
        <w:t>，</w:t>
      </w:r>
      <w:r w:rsidRPr="008F2950">
        <w:rPr>
          <w:rFonts w:ascii="微软雅黑" w:eastAsia="微软雅黑" w:hAnsi="微软雅黑"/>
          <w:b/>
          <w:szCs w:val="21"/>
        </w:rPr>
        <w:t>所有者权益类账户</w:t>
      </w:r>
      <w:r w:rsidRPr="008F2950">
        <w:rPr>
          <w:rFonts w:ascii="微软雅黑" w:eastAsia="微软雅黑" w:hAnsi="微软雅黑"/>
          <w:szCs w:val="21"/>
        </w:rPr>
        <w:t>，</w:t>
      </w:r>
      <w:r w:rsidRPr="008F2950">
        <w:rPr>
          <w:rFonts w:ascii="微软雅黑" w:eastAsia="微软雅黑" w:hAnsi="微软雅黑"/>
          <w:b/>
          <w:szCs w:val="21"/>
        </w:rPr>
        <w:t>成本费用类账户</w:t>
      </w:r>
      <w:r w:rsidRPr="008F2950">
        <w:rPr>
          <w:rFonts w:ascii="微软雅黑" w:eastAsia="微软雅黑" w:hAnsi="微软雅黑"/>
          <w:szCs w:val="21"/>
        </w:rPr>
        <w:t>，</w:t>
      </w:r>
      <w:r w:rsidRPr="008F2950">
        <w:rPr>
          <w:rFonts w:ascii="微软雅黑" w:eastAsia="微软雅黑" w:hAnsi="微软雅黑"/>
          <w:b/>
          <w:szCs w:val="21"/>
        </w:rPr>
        <w:t>损益类账户</w:t>
      </w:r>
      <w:r w:rsidRPr="008F2950">
        <w:rPr>
          <w:rFonts w:ascii="微软雅黑" w:eastAsia="微软雅黑" w:hAnsi="微软雅黑"/>
          <w:szCs w:val="21"/>
        </w:rPr>
        <w:t>。</w:t>
      </w:r>
    </w:p>
    <w:p w14:paraId="3306EC56" w14:textId="77777777" w:rsidR="00F47A75" w:rsidRPr="008F2950" w:rsidRDefault="00F47A75" w:rsidP="00487E80">
      <w:pPr>
        <w:spacing w:line="0" w:lineRule="atLeast"/>
        <w:rPr>
          <w:rFonts w:ascii="微软雅黑" w:eastAsia="微软雅黑" w:hAnsi="微软雅黑"/>
          <w:szCs w:val="21"/>
        </w:rPr>
      </w:pPr>
    </w:p>
    <w:p w14:paraId="2BA56DD8" w14:textId="77777777" w:rsidR="00F47A75" w:rsidRPr="008F2950" w:rsidRDefault="00F47A75" w:rsidP="00487E80">
      <w:pPr>
        <w:spacing w:line="0" w:lineRule="atLeast"/>
        <w:ind w:firstLine="420"/>
        <w:rPr>
          <w:rFonts w:ascii="微软雅黑" w:eastAsia="微软雅黑" w:hAnsi="微软雅黑"/>
          <w:szCs w:val="21"/>
        </w:rPr>
      </w:pPr>
      <w:r w:rsidRPr="008F2950">
        <w:rPr>
          <w:rFonts w:ascii="微软雅黑" w:eastAsia="微软雅黑" w:hAnsi="微软雅黑" w:hint="eastAsia"/>
          <w:szCs w:val="21"/>
        </w:rPr>
        <w:t>那么什么是会计要素？主要有</w:t>
      </w:r>
      <w:r w:rsidRPr="008F2950">
        <w:rPr>
          <w:rFonts w:ascii="微软雅黑" w:eastAsia="微软雅黑" w:hAnsi="微软雅黑"/>
          <w:szCs w:val="21"/>
        </w:rPr>
        <w:t>6个方面：资产，负债，所有者权益，利润，费用，收入。</w:t>
      </w:r>
    </w:p>
    <w:p w14:paraId="0473BFB4" w14:textId="77777777" w:rsidR="00F47A75" w:rsidRPr="008F2950" w:rsidRDefault="00F47A75" w:rsidP="00487E80">
      <w:pPr>
        <w:spacing w:line="0" w:lineRule="atLeast"/>
        <w:rPr>
          <w:rFonts w:ascii="微软雅黑" w:eastAsia="微软雅黑" w:hAnsi="微软雅黑"/>
          <w:szCs w:val="21"/>
        </w:rPr>
      </w:pPr>
    </w:p>
    <w:p w14:paraId="678E13C3"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账户是有结构和内容的，账户分为左方，右方两个方向，一个登记增加，另外一方登记减少。账户的内容包括了账户的名称，记录经济业务的日期，所依据记账凭证的编号，经济业务摘要，借贷金额和余额等。</w:t>
      </w:r>
    </w:p>
    <w:p w14:paraId="50990298" w14:textId="77777777" w:rsidR="00F47A75" w:rsidRPr="008F2950" w:rsidRDefault="00F47A75" w:rsidP="00487E80">
      <w:pPr>
        <w:spacing w:line="0" w:lineRule="atLeast"/>
        <w:rPr>
          <w:rFonts w:ascii="微软雅黑" w:eastAsia="微软雅黑" w:hAnsi="微软雅黑"/>
          <w:szCs w:val="21"/>
        </w:rPr>
      </w:pPr>
    </w:p>
    <w:p w14:paraId="19056A7F"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那么如何设计一个账户呢？从账户的结构和内容分析，一个账户需要记录账户变动的过程等，即借贷方向均需要进行记录，这里一般是通过账户流水来实现，即出入流水，同时，账户是记录会计要素变动结果的，因此需要根据变动的最终结果进行记录，即账户的余额。</w:t>
      </w:r>
    </w:p>
    <w:p w14:paraId="7FD3457A" w14:textId="77777777" w:rsidR="00F47A75" w:rsidRPr="008F2950" w:rsidRDefault="00F47A75" w:rsidP="00487E80">
      <w:pPr>
        <w:spacing w:line="0" w:lineRule="atLeast"/>
        <w:rPr>
          <w:rFonts w:ascii="微软雅黑" w:eastAsia="微软雅黑" w:hAnsi="微软雅黑"/>
          <w:szCs w:val="21"/>
        </w:rPr>
      </w:pPr>
    </w:p>
    <w:p w14:paraId="671D5420"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账户</w:t>
      </w:r>
      <w:r w:rsidRPr="008F2950">
        <w:rPr>
          <w:rFonts w:ascii="微软雅黑" w:eastAsia="微软雅黑" w:hAnsi="微软雅黑"/>
          <w:szCs w:val="21"/>
        </w:rPr>
        <w:t xml:space="preserve"> = 账户流水 + 账户余额</w:t>
      </w:r>
    </w:p>
    <w:p w14:paraId="6B3144BC" w14:textId="77777777" w:rsidR="00F47A75" w:rsidRPr="008F2950" w:rsidRDefault="00F47A75" w:rsidP="00487E80">
      <w:pPr>
        <w:spacing w:line="0" w:lineRule="atLeast"/>
        <w:rPr>
          <w:rFonts w:ascii="微软雅黑" w:eastAsia="微软雅黑" w:hAnsi="微软雅黑"/>
          <w:szCs w:val="21"/>
        </w:rPr>
      </w:pPr>
    </w:p>
    <w:p w14:paraId="5C26DCD4"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在具体实现中，系统对账户流水的操作和余额的操作必须是一个事务，即入流水必然导致账户余额的增加，出流水必然导致余额的减少。</w:t>
      </w:r>
    </w:p>
    <w:p w14:paraId="59F286A8" w14:textId="77777777" w:rsidR="00F47A75" w:rsidRPr="008F2950" w:rsidRDefault="00F47A75" w:rsidP="00487E80">
      <w:pPr>
        <w:spacing w:line="0" w:lineRule="atLeast"/>
        <w:rPr>
          <w:rFonts w:ascii="微软雅黑" w:eastAsia="微软雅黑" w:hAnsi="微软雅黑"/>
          <w:szCs w:val="21"/>
        </w:rPr>
      </w:pPr>
    </w:p>
    <w:p w14:paraId="4824CC79"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那么有一个问题：借贷方向和账户流水的进出有什么关系？很多人很容易，把账户流入，即增加部分记为借，而把账户流产，即减少部分记为贷，但其实是不严谨的，或者是错误的（下面将重点介绍）。</w:t>
      </w:r>
    </w:p>
    <w:p w14:paraId="46C517F2" w14:textId="77777777" w:rsidR="00F47A75" w:rsidRPr="008F2950" w:rsidRDefault="00F47A75" w:rsidP="00487E80">
      <w:pPr>
        <w:spacing w:line="0" w:lineRule="atLeast"/>
        <w:rPr>
          <w:rFonts w:ascii="微软雅黑" w:eastAsia="微软雅黑" w:hAnsi="微软雅黑"/>
          <w:szCs w:val="21"/>
        </w:rPr>
      </w:pPr>
    </w:p>
    <w:p w14:paraId="12347E87"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p>
    <w:p w14:paraId="02E6ABD5" w14:textId="77777777" w:rsidR="00F47A75" w:rsidRPr="008F2950" w:rsidRDefault="00F47A75" w:rsidP="00487E80">
      <w:pPr>
        <w:spacing w:line="0" w:lineRule="atLeast"/>
        <w:rPr>
          <w:rFonts w:ascii="微软雅黑" w:eastAsia="微软雅黑" w:hAnsi="微软雅黑"/>
          <w:szCs w:val="21"/>
        </w:rPr>
      </w:pPr>
    </w:p>
    <w:p w14:paraId="40917EFC" w14:textId="71D7FF46" w:rsidR="00F47A75" w:rsidRPr="008F2950" w:rsidRDefault="00F47A75" w:rsidP="00487E80">
      <w:pPr>
        <w:pStyle w:val="2"/>
        <w:spacing w:line="0" w:lineRule="atLeast"/>
        <w:rPr>
          <w:rFonts w:ascii="微软雅黑" w:eastAsia="微软雅黑" w:hAnsi="微软雅黑"/>
          <w:sz w:val="21"/>
          <w:szCs w:val="21"/>
        </w:rPr>
      </w:pPr>
      <w:r w:rsidRPr="008F2950">
        <w:rPr>
          <w:rFonts w:ascii="微软雅黑" w:eastAsia="微软雅黑" w:hAnsi="微软雅黑" w:hint="eastAsia"/>
          <w:sz w:val="21"/>
          <w:szCs w:val="21"/>
        </w:rPr>
        <w:lastRenderedPageBreak/>
        <w:t>三，账户的基本内容和结构</w:t>
      </w:r>
    </w:p>
    <w:p w14:paraId="28C169AE" w14:textId="77777777" w:rsidR="00F47A75" w:rsidRPr="008F2950" w:rsidRDefault="00F47A75" w:rsidP="00487E80">
      <w:pPr>
        <w:spacing w:line="0" w:lineRule="atLeast"/>
        <w:ind w:firstLine="420"/>
        <w:rPr>
          <w:rFonts w:ascii="微软雅黑" w:eastAsia="微软雅黑" w:hAnsi="微软雅黑"/>
          <w:szCs w:val="21"/>
        </w:rPr>
      </w:pPr>
      <w:r w:rsidRPr="008F2950">
        <w:rPr>
          <w:rFonts w:ascii="微软雅黑" w:eastAsia="微软雅黑" w:hAnsi="微软雅黑" w:hint="eastAsia"/>
          <w:szCs w:val="21"/>
        </w:rPr>
        <w:t>在账户的核算中，账户一般简化为“</w:t>
      </w:r>
      <w:r w:rsidRPr="008F2950">
        <w:rPr>
          <w:rFonts w:ascii="微软雅黑" w:eastAsia="微软雅黑" w:hAnsi="微软雅黑"/>
          <w:szCs w:val="21"/>
        </w:rPr>
        <w:t>T”字账的形式，即包括账户名称，借方，贷方，发生额，借贷方余额和账户余额等。如下图：</w:t>
      </w:r>
    </w:p>
    <w:p w14:paraId="1F0013C7" w14:textId="114D1B5D" w:rsidR="00F47A75" w:rsidRPr="008F2950" w:rsidRDefault="00E12F14" w:rsidP="00487E80">
      <w:pPr>
        <w:spacing w:line="0" w:lineRule="atLeast"/>
        <w:jc w:val="center"/>
        <w:rPr>
          <w:rFonts w:ascii="微软雅黑" w:eastAsia="微软雅黑" w:hAnsi="微软雅黑"/>
          <w:szCs w:val="21"/>
        </w:rPr>
      </w:pPr>
      <w:r w:rsidRPr="008F2950">
        <w:rPr>
          <w:rFonts w:ascii="微软雅黑" w:eastAsia="微软雅黑" w:hAnsi="微软雅黑"/>
          <w:noProof/>
          <w:szCs w:val="21"/>
        </w:rPr>
        <w:drawing>
          <wp:inline distT="0" distB="0" distL="0" distR="0" wp14:anchorId="561F7302" wp14:editId="7C0817A3">
            <wp:extent cx="2748935" cy="17430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4979" cy="1746907"/>
                    </a:xfrm>
                    <a:prstGeom prst="rect">
                      <a:avLst/>
                    </a:prstGeom>
                  </pic:spPr>
                </pic:pic>
              </a:graphicData>
            </a:graphic>
          </wp:inline>
        </w:drawing>
      </w:r>
    </w:p>
    <w:p w14:paraId="61036B6B" w14:textId="77777777" w:rsidR="00F47A75" w:rsidRPr="008F2950" w:rsidRDefault="00F47A75" w:rsidP="00487E80">
      <w:pPr>
        <w:spacing w:line="0" w:lineRule="atLeast"/>
        <w:rPr>
          <w:rFonts w:ascii="微软雅黑" w:eastAsia="微软雅黑" w:hAnsi="微软雅黑"/>
          <w:szCs w:val="21"/>
        </w:rPr>
      </w:pPr>
    </w:p>
    <w:p w14:paraId="5B3CD591" w14:textId="77777777" w:rsidR="00F47A75" w:rsidRPr="008F2950" w:rsidRDefault="00F47A75" w:rsidP="00487E80">
      <w:pPr>
        <w:spacing w:line="0" w:lineRule="atLeast"/>
        <w:rPr>
          <w:rFonts w:ascii="微软雅黑" w:eastAsia="微软雅黑" w:hAnsi="微软雅黑"/>
          <w:szCs w:val="21"/>
        </w:rPr>
      </w:pPr>
    </w:p>
    <w:p w14:paraId="47D9F284"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账户的内部对账是：在一个指定的核算周期内，保证余额和流水的一致性。</w:t>
      </w:r>
    </w:p>
    <w:p w14:paraId="0F399FCD" w14:textId="77777777" w:rsidR="00F47A75" w:rsidRPr="008F2950" w:rsidRDefault="00F47A75" w:rsidP="00487E80">
      <w:pPr>
        <w:spacing w:line="0" w:lineRule="atLeast"/>
        <w:rPr>
          <w:rFonts w:ascii="微软雅黑" w:eastAsia="微软雅黑" w:hAnsi="微软雅黑"/>
          <w:szCs w:val="21"/>
        </w:rPr>
      </w:pPr>
    </w:p>
    <w:p w14:paraId="30B439E4"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（如果具体实现是通过</w:t>
      </w:r>
      <w:r w:rsidRPr="008F2950">
        <w:rPr>
          <w:rFonts w:ascii="微软雅黑" w:eastAsia="微软雅黑" w:hAnsi="微软雅黑"/>
          <w:szCs w:val="21"/>
        </w:rPr>
        <w:t>db的事务机制，则DB本身就可以保证两者的一致性，如果不是，比如即流水，异步落地余额的情况，则需要按每天根据流水对余额进行调整或者纠正）</w:t>
      </w:r>
    </w:p>
    <w:p w14:paraId="0D1D9F12" w14:textId="77777777" w:rsidR="00F47A75" w:rsidRPr="008F2950" w:rsidRDefault="00F47A75" w:rsidP="00487E80">
      <w:pPr>
        <w:spacing w:line="0" w:lineRule="atLeast"/>
        <w:rPr>
          <w:rFonts w:ascii="微软雅黑" w:eastAsia="微软雅黑" w:hAnsi="微软雅黑"/>
          <w:szCs w:val="21"/>
        </w:rPr>
      </w:pPr>
    </w:p>
    <w:p w14:paraId="2D220850" w14:textId="51A21D29"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账户的外部对账是：保证账户操作的流水跟外部系统相关依赖流水的一致性。</w:t>
      </w:r>
    </w:p>
    <w:p w14:paraId="26A5A31D" w14:textId="1BFA966F" w:rsidR="00F47A75" w:rsidRPr="008F2950" w:rsidRDefault="008E288E" w:rsidP="00487E80">
      <w:pPr>
        <w:pStyle w:val="2"/>
        <w:spacing w:line="0" w:lineRule="atLeast"/>
        <w:rPr>
          <w:rFonts w:ascii="微软雅黑" w:eastAsia="微软雅黑" w:hAnsi="微软雅黑"/>
          <w:sz w:val="21"/>
          <w:szCs w:val="21"/>
        </w:rPr>
      </w:pPr>
      <w:r w:rsidRPr="008F2950">
        <w:rPr>
          <w:rFonts w:ascii="微软雅黑" w:eastAsia="微软雅黑" w:hAnsi="微软雅黑" w:hint="eastAsia"/>
          <w:sz w:val="21"/>
          <w:szCs w:val="21"/>
        </w:rPr>
        <w:t>四：</w:t>
      </w:r>
      <w:r w:rsidR="00F47A75" w:rsidRPr="008F2950">
        <w:rPr>
          <w:rFonts w:ascii="微软雅黑" w:eastAsia="微软雅黑" w:hAnsi="微软雅黑"/>
          <w:sz w:val="21"/>
          <w:szCs w:val="21"/>
        </w:rPr>
        <w:t>借贷复试记账法</w:t>
      </w:r>
    </w:p>
    <w:p w14:paraId="3B6F61BB"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所谓复试记账法就是针对发生的每项经济业务都要以相等金额在相互联系的两个或者两个以上有关账户中进行同时登记的记账方法。而借贷记账法是复试记账法的一种，它是以“资产=负债+所有者权益”为依据，以“借“和”贷”为记账符号，以“有借必有贷，借贷必须相等”为记账规则的一种复试记账方法。</w:t>
      </w:r>
    </w:p>
    <w:p w14:paraId="3B0526BD" w14:textId="77777777" w:rsidR="00F47A75" w:rsidRPr="008F2950" w:rsidRDefault="00F47A75" w:rsidP="00487E80">
      <w:pPr>
        <w:spacing w:line="0" w:lineRule="atLeast"/>
        <w:rPr>
          <w:rFonts w:ascii="微软雅黑" w:eastAsia="微软雅黑" w:hAnsi="微软雅黑"/>
          <w:szCs w:val="21"/>
        </w:rPr>
      </w:pPr>
    </w:p>
    <w:p w14:paraId="4FABF867"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借贷记账法的记账符号就是“借”和“贷”，用来反映经济业务增减变化的方向而已，本身没有特别的意义，在实际的操作中，我们把账户的左方规定记为借方，右方规范记为贷方，在任何一笔经济业务中，都必须同时登记相关账户的借方和贷方。</w:t>
      </w:r>
    </w:p>
    <w:p w14:paraId="136555CC" w14:textId="77777777" w:rsidR="00F47A75" w:rsidRPr="008F2950" w:rsidRDefault="00F47A75" w:rsidP="00487E80">
      <w:pPr>
        <w:spacing w:line="0" w:lineRule="atLeast"/>
        <w:rPr>
          <w:rFonts w:ascii="微软雅黑" w:eastAsia="微软雅黑" w:hAnsi="微软雅黑"/>
          <w:szCs w:val="21"/>
        </w:rPr>
      </w:pPr>
    </w:p>
    <w:p w14:paraId="31992670"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我们知道，每个账户都有借方和贷方，用来记录其对应经济业务的增减变化情况，那么哪一方登记增减，哪一方登记减少，则是要根据对应账户的经济性质决定的，即账户相对会计主体来说，是属于什么类型的账户。</w:t>
      </w:r>
    </w:p>
    <w:p w14:paraId="5B645A6C" w14:textId="77777777" w:rsidR="00F47A75" w:rsidRPr="008F2950" w:rsidRDefault="00F47A75" w:rsidP="00487E80">
      <w:pPr>
        <w:spacing w:line="0" w:lineRule="atLeast"/>
        <w:rPr>
          <w:rFonts w:ascii="微软雅黑" w:eastAsia="微软雅黑" w:hAnsi="微软雅黑"/>
          <w:szCs w:val="21"/>
        </w:rPr>
      </w:pPr>
    </w:p>
    <w:p w14:paraId="33EDC2DE" w14:textId="2170C8C3" w:rsidR="00F47A75" w:rsidRPr="008F2950" w:rsidRDefault="00F47A75"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1</w:t>
      </w:r>
      <w:r w:rsidR="003E5D71" w:rsidRPr="008F2950">
        <w:rPr>
          <w:rFonts w:ascii="微软雅黑" w:eastAsia="微软雅黑" w:hAnsi="微软雅黑" w:hint="eastAsia"/>
          <w:sz w:val="21"/>
          <w:szCs w:val="21"/>
        </w:rPr>
        <w:t>：</w:t>
      </w:r>
      <w:r w:rsidRPr="008F2950">
        <w:rPr>
          <w:rFonts w:ascii="微软雅黑" w:eastAsia="微软雅黑" w:hAnsi="微软雅黑"/>
          <w:sz w:val="21"/>
          <w:szCs w:val="21"/>
        </w:rPr>
        <w:t>资产类账户</w:t>
      </w:r>
    </w:p>
    <w:p w14:paraId="43598C20" w14:textId="77777777" w:rsidR="00F47A75" w:rsidRPr="008F2950" w:rsidRDefault="00F47A75" w:rsidP="00487E80">
      <w:pPr>
        <w:spacing w:line="0" w:lineRule="atLeast"/>
        <w:rPr>
          <w:rFonts w:ascii="微软雅黑" w:eastAsia="微软雅黑" w:hAnsi="微软雅黑"/>
          <w:szCs w:val="21"/>
        </w:rPr>
      </w:pPr>
    </w:p>
    <w:p w14:paraId="5D617A6B" w14:textId="77777777" w:rsidR="00F47A75" w:rsidRPr="008F2950" w:rsidRDefault="00F47A75" w:rsidP="00487E80">
      <w:pPr>
        <w:spacing w:line="0" w:lineRule="atLeast"/>
        <w:ind w:firstLine="420"/>
        <w:rPr>
          <w:rFonts w:ascii="微软雅黑" w:eastAsia="微软雅黑" w:hAnsi="微软雅黑"/>
          <w:szCs w:val="21"/>
        </w:rPr>
      </w:pPr>
      <w:r w:rsidRPr="008F2950">
        <w:rPr>
          <w:rFonts w:ascii="微软雅黑" w:eastAsia="微软雅黑" w:hAnsi="微软雅黑" w:hint="eastAsia"/>
          <w:szCs w:val="21"/>
        </w:rPr>
        <w:t>资产类账户，资产的增加登记账户的借方，资产的减少登记在账户的贷方，期末有余额，一般出现在借方。在一个会计期间，所有借方金额的累加为“借方本期发生额”，所有贷方金额的累加为“贷方本期发生额”。而资产账户的余额</w:t>
      </w:r>
      <w:r w:rsidRPr="008F2950">
        <w:rPr>
          <w:rFonts w:ascii="微软雅黑" w:eastAsia="微软雅黑" w:hAnsi="微软雅黑"/>
          <w:szCs w:val="21"/>
        </w:rPr>
        <w:t>=借方期初余额+借方本期发生额-贷方本期发生额。</w:t>
      </w:r>
    </w:p>
    <w:p w14:paraId="7FA2500E" w14:textId="77777777" w:rsidR="00F47A75" w:rsidRPr="008F2950" w:rsidRDefault="00F47A75" w:rsidP="00487E80">
      <w:pPr>
        <w:spacing w:line="0" w:lineRule="atLeast"/>
        <w:rPr>
          <w:rFonts w:ascii="微软雅黑" w:eastAsia="微软雅黑" w:hAnsi="微软雅黑"/>
          <w:szCs w:val="21"/>
        </w:rPr>
      </w:pPr>
    </w:p>
    <w:p w14:paraId="10E62C97"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如，本人在招商银行账户</w:t>
      </w:r>
      <w:r w:rsidRPr="008F2950">
        <w:rPr>
          <w:rFonts w:ascii="微软雅黑" w:eastAsia="微软雅黑" w:hAnsi="微软雅黑"/>
          <w:szCs w:val="21"/>
        </w:rPr>
        <w:t>A存入1000元，那么该如何记账呢？首先，我们要分析本人在招行的这个账户的性质，由于这是本人存储在招行的一笔资产，所以该账户对应我这个会计主体来说，是一个资产类账户，因此记账的借贷</w:t>
      </w:r>
      <w:r w:rsidRPr="008F2950">
        <w:rPr>
          <w:rFonts w:ascii="微软雅黑" w:eastAsia="微软雅黑" w:hAnsi="微软雅黑"/>
          <w:szCs w:val="21"/>
        </w:rPr>
        <w:lastRenderedPageBreak/>
        <w:t>方向需要按照资产类账户的要求来进行，即增加记为借，减少记为贷。根据分析，本人存入1000到账户A，记账如下：</w:t>
      </w:r>
    </w:p>
    <w:p w14:paraId="694947F0" w14:textId="77777777" w:rsidR="00F47A75" w:rsidRPr="008F2950" w:rsidRDefault="00F47A75" w:rsidP="00487E80">
      <w:pPr>
        <w:spacing w:line="0" w:lineRule="atLeast"/>
        <w:rPr>
          <w:rFonts w:ascii="微软雅黑" w:eastAsia="微软雅黑" w:hAnsi="微软雅黑"/>
          <w:szCs w:val="21"/>
        </w:rPr>
      </w:pPr>
    </w:p>
    <w:p w14:paraId="3B59AD09"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借：银行存款 </w:t>
      </w:r>
      <w:r w:rsidRPr="008F2950">
        <w:rPr>
          <w:rFonts w:ascii="微软雅黑" w:eastAsia="微软雅黑" w:hAnsi="微软雅黑"/>
          <w:szCs w:val="21"/>
        </w:rPr>
        <w:t xml:space="preserve"> 1000元  （资产类账户，银行账户增加了1000元）</w:t>
      </w:r>
    </w:p>
    <w:p w14:paraId="7A500CDB" w14:textId="77777777" w:rsidR="00F47A75" w:rsidRPr="008F2950" w:rsidRDefault="00F47A75" w:rsidP="00487E80">
      <w:pPr>
        <w:spacing w:line="0" w:lineRule="atLeast"/>
        <w:rPr>
          <w:rFonts w:ascii="微软雅黑" w:eastAsia="微软雅黑" w:hAnsi="微软雅黑"/>
          <w:szCs w:val="21"/>
        </w:rPr>
      </w:pPr>
    </w:p>
    <w:p w14:paraId="6C0A1E8C"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贷： 库存现金 1000元。（资产类账户，手中现金减少了1000元）</w:t>
      </w:r>
    </w:p>
    <w:p w14:paraId="5B42DDC3" w14:textId="77777777" w:rsidR="00F47A75" w:rsidRPr="008F2950" w:rsidRDefault="00F47A75" w:rsidP="00487E80">
      <w:pPr>
        <w:spacing w:line="0" w:lineRule="atLeast"/>
        <w:rPr>
          <w:rFonts w:ascii="微软雅黑" w:eastAsia="微软雅黑" w:hAnsi="微软雅黑"/>
          <w:szCs w:val="21"/>
        </w:rPr>
      </w:pPr>
    </w:p>
    <w:p w14:paraId="2F427A40" w14:textId="046C933C" w:rsidR="00F47A75" w:rsidRPr="008F2950" w:rsidRDefault="00F47A75"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2</w:t>
      </w:r>
      <w:r w:rsidR="006814D7" w:rsidRPr="008F2950">
        <w:rPr>
          <w:rFonts w:ascii="微软雅黑" w:eastAsia="微软雅黑" w:hAnsi="微软雅黑" w:hint="eastAsia"/>
          <w:sz w:val="21"/>
          <w:szCs w:val="21"/>
        </w:rPr>
        <w:t>：</w:t>
      </w:r>
      <w:r w:rsidRPr="008F2950">
        <w:rPr>
          <w:rFonts w:ascii="微软雅黑" w:eastAsia="微软雅黑" w:hAnsi="微软雅黑"/>
          <w:sz w:val="21"/>
          <w:szCs w:val="21"/>
        </w:rPr>
        <w:t>负债类账户</w:t>
      </w:r>
    </w:p>
    <w:p w14:paraId="2458BF1F" w14:textId="77777777" w:rsidR="00F47A75" w:rsidRPr="008F2950" w:rsidRDefault="00F47A75" w:rsidP="00487E80">
      <w:pPr>
        <w:spacing w:line="0" w:lineRule="atLeast"/>
        <w:rPr>
          <w:rFonts w:ascii="微软雅黑" w:eastAsia="微软雅黑" w:hAnsi="微软雅黑"/>
          <w:szCs w:val="21"/>
        </w:rPr>
      </w:pPr>
    </w:p>
    <w:p w14:paraId="7BA8C1E1"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负债类账户的记账规则跟资产类相反，负债增加记为贷，负债减少记为借，期末如有余额，一般在贷方，表明期末有债务实有额，负债类账户的余额计算：</w:t>
      </w:r>
    </w:p>
    <w:p w14:paraId="1422C8BB" w14:textId="77777777" w:rsidR="00F47A75" w:rsidRPr="008F2950" w:rsidRDefault="00F47A75" w:rsidP="00487E80">
      <w:pPr>
        <w:spacing w:line="0" w:lineRule="atLeast"/>
        <w:rPr>
          <w:rFonts w:ascii="微软雅黑" w:eastAsia="微软雅黑" w:hAnsi="微软雅黑"/>
          <w:szCs w:val="21"/>
        </w:rPr>
      </w:pPr>
    </w:p>
    <w:p w14:paraId="157B684E"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贷方期末余额</w:t>
      </w:r>
      <w:r w:rsidRPr="008F2950">
        <w:rPr>
          <w:rFonts w:ascii="微软雅黑" w:eastAsia="微软雅黑" w:hAnsi="微软雅黑"/>
          <w:szCs w:val="21"/>
        </w:rPr>
        <w:t>=贷方期初余额+贷方本期发生额-借方本期发生额。</w:t>
      </w:r>
    </w:p>
    <w:p w14:paraId="0AA7FD4F" w14:textId="4827F054" w:rsidR="00F47A75" w:rsidRPr="008F2950" w:rsidRDefault="00F47A75" w:rsidP="00487E80">
      <w:pPr>
        <w:spacing w:line="0" w:lineRule="atLeast"/>
        <w:rPr>
          <w:rFonts w:ascii="微软雅黑" w:eastAsia="微软雅黑" w:hAnsi="微软雅黑"/>
          <w:szCs w:val="21"/>
        </w:rPr>
      </w:pPr>
    </w:p>
    <w:p w14:paraId="69AD7A5E" w14:textId="6F2461FA" w:rsidR="00F47A75" w:rsidRPr="008F2950" w:rsidRDefault="00F47A75"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3</w:t>
      </w:r>
      <w:r w:rsidR="00615A8C" w:rsidRPr="008F2950">
        <w:rPr>
          <w:rFonts w:ascii="微软雅黑" w:eastAsia="微软雅黑" w:hAnsi="微软雅黑" w:hint="eastAsia"/>
          <w:sz w:val="21"/>
          <w:szCs w:val="21"/>
        </w:rPr>
        <w:t>：</w:t>
      </w:r>
      <w:r w:rsidRPr="008F2950">
        <w:rPr>
          <w:rFonts w:ascii="微软雅黑" w:eastAsia="微软雅黑" w:hAnsi="微软雅黑"/>
          <w:sz w:val="21"/>
          <w:szCs w:val="21"/>
        </w:rPr>
        <w:t>所有者权益类账户</w:t>
      </w:r>
    </w:p>
    <w:p w14:paraId="3F3C4A9B" w14:textId="77777777" w:rsidR="00F47A75" w:rsidRPr="008F2950" w:rsidRDefault="00F47A75" w:rsidP="00487E80">
      <w:pPr>
        <w:spacing w:line="0" w:lineRule="atLeast"/>
        <w:rPr>
          <w:rFonts w:ascii="微软雅黑" w:eastAsia="微软雅黑" w:hAnsi="微软雅黑"/>
          <w:szCs w:val="21"/>
        </w:rPr>
      </w:pPr>
    </w:p>
    <w:p w14:paraId="0706E9B7"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所有者权益类账户的记账规则跟负债类账户一致：所有者权益增加记为贷，减少记为借。</w:t>
      </w:r>
    </w:p>
    <w:p w14:paraId="2F40B6F2" w14:textId="77777777" w:rsidR="00F47A75" w:rsidRPr="008F2950" w:rsidRDefault="00F47A75" w:rsidP="00487E80">
      <w:pPr>
        <w:spacing w:line="0" w:lineRule="atLeast"/>
        <w:rPr>
          <w:rFonts w:ascii="微软雅黑" w:eastAsia="微软雅黑" w:hAnsi="微软雅黑"/>
          <w:szCs w:val="21"/>
        </w:rPr>
      </w:pPr>
    </w:p>
    <w:p w14:paraId="60B734DC" w14:textId="74D8E2ED" w:rsidR="00F47A75" w:rsidRPr="008F2950" w:rsidRDefault="00F47A75"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4</w:t>
      </w:r>
      <w:r w:rsidR="00615A8C" w:rsidRPr="008F2950">
        <w:rPr>
          <w:rFonts w:ascii="微软雅黑" w:eastAsia="微软雅黑" w:hAnsi="微软雅黑" w:hint="eastAsia"/>
          <w:sz w:val="21"/>
          <w:szCs w:val="21"/>
        </w:rPr>
        <w:t>：</w:t>
      </w:r>
      <w:r w:rsidRPr="008F2950">
        <w:rPr>
          <w:rFonts w:ascii="微软雅黑" w:eastAsia="微软雅黑" w:hAnsi="微软雅黑"/>
          <w:sz w:val="21"/>
          <w:szCs w:val="21"/>
        </w:rPr>
        <w:t>费用成本类账户</w:t>
      </w:r>
    </w:p>
    <w:p w14:paraId="6F73B8AE" w14:textId="77777777" w:rsidR="00F47A75" w:rsidRPr="008F2950" w:rsidRDefault="00F47A75" w:rsidP="00487E80">
      <w:pPr>
        <w:spacing w:line="0" w:lineRule="atLeast"/>
        <w:rPr>
          <w:rFonts w:ascii="微软雅黑" w:eastAsia="微软雅黑" w:hAnsi="微软雅黑"/>
          <w:szCs w:val="21"/>
        </w:rPr>
      </w:pPr>
    </w:p>
    <w:p w14:paraId="4580E678"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企业在日常经营活动中会发生各种各样的耗费，这些耗费在会计学上称为成本费用，它们是收入的抵减项目，在抵销收入之前，可以视为一种资产，因此成本费用类账户的记账规则跟资产类一样：增加记为借，减少或者转销记为贷，一般借方记录的增加额都要通过贷方转出，所有此类账户在期末转销后无余额，如有余额，出现在借方。</w:t>
      </w:r>
    </w:p>
    <w:p w14:paraId="7D165BC9" w14:textId="77777777" w:rsidR="00F47A75" w:rsidRPr="008F2950" w:rsidRDefault="00F47A75" w:rsidP="00487E80">
      <w:pPr>
        <w:spacing w:line="0" w:lineRule="atLeast"/>
        <w:rPr>
          <w:rFonts w:ascii="微软雅黑" w:eastAsia="微软雅黑" w:hAnsi="微软雅黑"/>
          <w:szCs w:val="21"/>
        </w:rPr>
      </w:pPr>
    </w:p>
    <w:p w14:paraId="5DCC3830" w14:textId="5B36C1B7" w:rsidR="00F47A75" w:rsidRPr="008F2950" w:rsidRDefault="00F47A75"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5</w:t>
      </w:r>
      <w:r w:rsidR="00145767" w:rsidRPr="008F2950">
        <w:rPr>
          <w:rFonts w:ascii="微软雅黑" w:eastAsia="微软雅黑" w:hAnsi="微软雅黑" w:hint="eastAsia"/>
          <w:sz w:val="21"/>
          <w:szCs w:val="21"/>
        </w:rPr>
        <w:t>：</w:t>
      </w:r>
      <w:r w:rsidRPr="008F2950">
        <w:rPr>
          <w:rFonts w:ascii="微软雅黑" w:eastAsia="微软雅黑" w:hAnsi="微软雅黑"/>
          <w:sz w:val="21"/>
          <w:szCs w:val="21"/>
        </w:rPr>
        <w:t>收入类账户</w:t>
      </w:r>
    </w:p>
    <w:p w14:paraId="7E94612D" w14:textId="77777777" w:rsidR="00F47A75" w:rsidRPr="008F2950" w:rsidRDefault="00F47A75" w:rsidP="00487E80">
      <w:pPr>
        <w:spacing w:line="0" w:lineRule="atLeast"/>
        <w:rPr>
          <w:rFonts w:ascii="微软雅黑" w:eastAsia="微软雅黑" w:hAnsi="微软雅黑"/>
          <w:szCs w:val="21"/>
        </w:rPr>
      </w:pPr>
    </w:p>
    <w:p w14:paraId="1D60F017"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企业取得的收入最终会使得所有者权益增加，因此收入类账户的记账方法跟所有者权益一致：增加记为贷，减少或者转销记为借，通常该账户期末无余额（因为期末收入都会转为所有者权益，如未分配利润等）</w:t>
      </w:r>
    </w:p>
    <w:p w14:paraId="2AE755D5" w14:textId="77777777" w:rsidR="00F47A75" w:rsidRPr="008F2950" w:rsidRDefault="00F47A75" w:rsidP="00487E80">
      <w:pPr>
        <w:spacing w:line="0" w:lineRule="atLeast"/>
        <w:rPr>
          <w:rFonts w:ascii="微软雅黑" w:eastAsia="微软雅黑" w:hAnsi="微软雅黑"/>
          <w:szCs w:val="21"/>
        </w:rPr>
      </w:pPr>
    </w:p>
    <w:p w14:paraId="07D49E0E"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至此，一个账户的增加或者减少记为借还是记为贷，是跟该账户反映的经济内容有关系，而不是简单的增加就一定是借，减少就一定是贷，在实际的记账处理中，我们首先需要根据会计主体对记账的账户的经济性质进行分析，然后按照不同账户的记账规则进行处理即可。</w:t>
      </w:r>
    </w:p>
    <w:p w14:paraId="02C0321E" w14:textId="77777777" w:rsidR="00F47A75" w:rsidRPr="008F2950" w:rsidRDefault="00F47A75" w:rsidP="00487E80">
      <w:pPr>
        <w:spacing w:line="0" w:lineRule="atLeast"/>
        <w:rPr>
          <w:rFonts w:ascii="微软雅黑" w:eastAsia="微软雅黑" w:hAnsi="微软雅黑"/>
          <w:szCs w:val="21"/>
        </w:rPr>
      </w:pPr>
    </w:p>
    <w:p w14:paraId="224F50C3"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p>
    <w:p w14:paraId="57DA1498" w14:textId="77777777" w:rsidR="00F47A75" w:rsidRPr="008F2950" w:rsidRDefault="00F47A75" w:rsidP="00487E80">
      <w:pPr>
        <w:spacing w:line="0" w:lineRule="atLeast"/>
        <w:rPr>
          <w:rFonts w:ascii="微软雅黑" w:eastAsia="微软雅黑" w:hAnsi="微软雅黑"/>
          <w:szCs w:val="21"/>
        </w:rPr>
      </w:pPr>
    </w:p>
    <w:p w14:paraId="2942F258" w14:textId="5CB1CA4A" w:rsidR="00F47A75" w:rsidRPr="008F2950" w:rsidRDefault="00F47A75" w:rsidP="00487E80">
      <w:pPr>
        <w:pStyle w:val="2"/>
        <w:spacing w:line="0" w:lineRule="atLeast"/>
        <w:rPr>
          <w:rFonts w:ascii="微软雅黑" w:eastAsia="微软雅黑" w:hAnsi="微软雅黑"/>
          <w:sz w:val="21"/>
          <w:szCs w:val="21"/>
        </w:rPr>
      </w:pPr>
      <w:r w:rsidRPr="008F2950">
        <w:rPr>
          <w:rFonts w:ascii="微软雅黑" w:eastAsia="微软雅黑" w:hAnsi="微软雅黑" w:hint="eastAsia"/>
          <w:sz w:val="21"/>
          <w:szCs w:val="21"/>
        </w:rPr>
        <w:lastRenderedPageBreak/>
        <w:t>五</w:t>
      </w:r>
      <w:r w:rsidR="00C1423F" w:rsidRPr="008F2950">
        <w:rPr>
          <w:rFonts w:ascii="微软雅黑" w:eastAsia="微软雅黑" w:hAnsi="微软雅黑" w:hint="eastAsia"/>
          <w:sz w:val="21"/>
          <w:szCs w:val="21"/>
        </w:rPr>
        <w:t>：</w:t>
      </w:r>
      <w:r w:rsidRPr="008F2950">
        <w:rPr>
          <w:rFonts w:ascii="微软雅黑" w:eastAsia="微软雅黑" w:hAnsi="微软雅黑"/>
          <w:sz w:val="21"/>
          <w:szCs w:val="21"/>
        </w:rPr>
        <w:t xml:space="preserve"> 第三方支付账户体系介绍</w:t>
      </w:r>
    </w:p>
    <w:p w14:paraId="0857EF51"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前面我们从会计学的角度分析了账户的概念，结构和借贷记账法等内容，而这些基础知识对我们第三方支付来说是否非常重要的，它是指导我们如何更好的设计第三方支付中非常重要的---账户体系。</w:t>
      </w:r>
    </w:p>
    <w:p w14:paraId="3084A5A2" w14:textId="77777777" w:rsidR="00F47A75" w:rsidRPr="008F2950" w:rsidRDefault="00F47A75" w:rsidP="00487E80">
      <w:pPr>
        <w:spacing w:line="0" w:lineRule="atLeast"/>
        <w:rPr>
          <w:rFonts w:ascii="微软雅黑" w:eastAsia="微软雅黑" w:hAnsi="微软雅黑"/>
          <w:szCs w:val="21"/>
        </w:rPr>
      </w:pPr>
    </w:p>
    <w:p w14:paraId="6BD2FBF6" w14:textId="77777777" w:rsidR="00F47A75" w:rsidRPr="008F2950" w:rsidRDefault="00F47A75" w:rsidP="00487E80">
      <w:pPr>
        <w:spacing w:line="0" w:lineRule="atLeast"/>
        <w:ind w:firstLine="420"/>
        <w:rPr>
          <w:rFonts w:ascii="微软雅黑" w:eastAsia="微软雅黑" w:hAnsi="微软雅黑"/>
          <w:szCs w:val="21"/>
        </w:rPr>
      </w:pPr>
      <w:r w:rsidRPr="008F2950">
        <w:rPr>
          <w:rFonts w:ascii="微软雅黑" w:eastAsia="微软雅黑" w:hAnsi="微软雅黑" w:hint="eastAsia"/>
          <w:szCs w:val="21"/>
        </w:rPr>
        <w:t>第三方支付机构涉及的账户类型是否非常多的，笔者根据主要的场景做了分类，主要有如下几类账户：</w:t>
      </w:r>
    </w:p>
    <w:p w14:paraId="1818EA7B" w14:textId="77777777" w:rsidR="00F47A75" w:rsidRPr="008F2950" w:rsidRDefault="00F47A75" w:rsidP="00487E80">
      <w:pPr>
        <w:spacing w:line="0" w:lineRule="atLeast"/>
        <w:rPr>
          <w:rFonts w:ascii="微软雅黑" w:eastAsia="微软雅黑" w:hAnsi="微软雅黑"/>
          <w:szCs w:val="21"/>
        </w:rPr>
      </w:pPr>
    </w:p>
    <w:p w14:paraId="7B8F0140" w14:textId="38A84699" w:rsidR="00F47A75" w:rsidRPr="008F2950" w:rsidRDefault="001C5503"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1</w:t>
      </w:r>
      <w:r w:rsidRPr="008F2950">
        <w:rPr>
          <w:rFonts w:ascii="微软雅黑" w:eastAsia="微软雅黑" w:hAnsi="微软雅黑" w:hint="eastAsia"/>
          <w:sz w:val="21"/>
          <w:szCs w:val="21"/>
        </w:rPr>
        <w:t>：</w:t>
      </w:r>
      <w:r w:rsidR="00F47A75" w:rsidRPr="008F2950">
        <w:rPr>
          <w:rFonts w:ascii="微软雅黑" w:eastAsia="微软雅黑" w:hAnsi="微软雅黑"/>
          <w:sz w:val="21"/>
          <w:szCs w:val="21"/>
        </w:rPr>
        <w:t>用户在各个银行开通的账户。</w:t>
      </w:r>
    </w:p>
    <w:p w14:paraId="382FFE32"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这个概念非常好理解，我们每个人在相关银行开通的储蓄卡，存折，信用卡等等都是我们在银行开通的账户，在实际的支付中，用户银行账户是资金的输出方，通过银行系统，在用户授权的情况下把资金从用户的银行卡转移到第三方支付在银行开通的收款账户（见下面说明）</w:t>
      </w:r>
    </w:p>
    <w:p w14:paraId="24378714" w14:textId="77777777" w:rsidR="00F47A75" w:rsidRPr="008F2950" w:rsidRDefault="00F47A75" w:rsidP="00487E80">
      <w:pPr>
        <w:spacing w:line="0" w:lineRule="atLeast"/>
        <w:rPr>
          <w:rFonts w:ascii="微软雅黑" w:eastAsia="微软雅黑" w:hAnsi="微软雅黑"/>
          <w:szCs w:val="21"/>
        </w:rPr>
      </w:pPr>
    </w:p>
    <w:p w14:paraId="0145C59D" w14:textId="0479DFC9" w:rsidR="00F47A75" w:rsidRPr="008F2950" w:rsidRDefault="005B328E"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2</w:t>
      </w:r>
      <w:r w:rsidRPr="008F2950">
        <w:rPr>
          <w:rFonts w:ascii="微软雅黑" w:eastAsia="微软雅黑" w:hAnsi="微软雅黑" w:hint="eastAsia"/>
          <w:sz w:val="21"/>
          <w:szCs w:val="21"/>
        </w:rPr>
        <w:t>：</w:t>
      </w:r>
      <w:r w:rsidR="00F47A75" w:rsidRPr="008F2950">
        <w:rPr>
          <w:rFonts w:ascii="微软雅黑" w:eastAsia="微软雅黑" w:hAnsi="微软雅黑"/>
          <w:sz w:val="21"/>
          <w:szCs w:val="21"/>
        </w:rPr>
        <w:t>第三方支付公司在各个银行开通的账户。</w:t>
      </w:r>
    </w:p>
    <w:p w14:paraId="6CBAC61D" w14:textId="77777777" w:rsidR="00F47A75" w:rsidRPr="008F2950" w:rsidRDefault="00F47A75" w:rsidP="00487E80">
      <w:pPr>
        <w:spacing w:line="0" w:lineRule="atLeast"/>
        <w:rPr>
          <w:rFonts w:ascii="微软雅黑" w:eastAsia="微软雅黑" w:hAnsi="微软雅黑"/>
          <w:szCs w:val="21"/>
        </w:rPr>
      </w:pPr>
    </w:p>
    <w:p w14:paraId="544F3B93"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即第三方支付的银行账户，比如支付宝在招商银行设置的收款账户。那么第三方支付公司为啥需要在各个合作银行设置账户呢？其实道理非常简单，第三方支付公司本身毕竟不是银行，本身是无法直接接触和管理资金的，真正的资金流是通过银行系统进行的，用户通过网银或者快捷支付等支付后，用户的资金是少了，那么肯定有一个地方是多的，我们举一个例子：小明用支付宝在某商城A买了一件衣服100元，用自己的银行卡进行网上支付，假如小明的银行卡是招商银行的，并且支付宝和招商银行有合作关系，当发生支付的时候，其实支付宝只做了两个事情</w:t>
      </w:r>
      <w:r w:rsidRPr="008F2950">
        <w:rPr>
          <w:rFonts w:ascii="微软雅黑" w:eastAsia="微软雅黑" w:hAnsi="微软雅黑" w:hint="eastAsia"/>
          <w:szCs w:val="21"/>
        </w:rPr>
        <w:t>：</w:t>
      </w:r>
    </w:p>
    <w:p w14:paraId="7EAD5123" w14:textId="77777777" w:rsidR="00F47A75" w:rsidRPr="008F2950" w:rsidRDefault="00F47A75" w:rsidP="00487E80">
      <w:pPr>
        <w:spacing w:line="0" w:lineRule="atLeast"/>
        <w:rPr>
          <w:rFonts w:ascii="微软雅黑" w:eastAsia="微软雅黑" w:hAnsi="微软雅黑"/>
          <w:szCs w:val="21"/>
        </w:rPr>
      </w:pPr>
    </w:p>
    <w:p w14:paraId="5A0EAAA4" w14:textId="326E3CB3" w:rsidR="00F47A75" w:rsidRPr="008F2950" w:rsidRDefault="00F47A75" w:rsidP="00487E80">
      <w:pPr>
        <w:pStyle w:val="a9"/>
        <w:numPr>
          <w:ilvl w:val="0"/>
          <w:numId w:val="7"/>
        </w:numPr>
        <w:spacing w:line="0" w:lineRule="atLeast"/>
        <w:ind w:firstLineChars="0"/>
        <w:rPr>
          <w:rFonts w:ascii="微软雅黑" w:eastAsia="微软雅黑" w:hAnsi="微软雅黑"/>
          <w:szCs w:val="21"/>
        </w:rPr>
      </w:pPr>
      <w:r w:rsidRPr="008F2950">
        <w:rPr>
          <w:rFonts w:ascii="微软雅黑" w:eastAsia="微软雅黑" w:hAnsi="微软雅黑"/>
          <w:szCs w:val="21"/>
        </w:rPr>
        <w:t>在用户授权下，调用银行接口把钱从用户的银行卡转移到支付宝在招商银行设置的账户上（该账户是支付宝专门接受用户的付款资金的）---由于这步是只发生在银行系统之家的，是真实的资金流。</w:t>
      </w:r>
    </w:p>
    <w:p w14:paraId="7FB54A63" w14:textId="77777777" w:rsidR="00F47A75" w:rsidRPr="008F2950" w:rsidRDefault="00F47A75" w:rsidP="00487E80">
      <w:pPr>
        <w:spacing w:line="0" w:lineRule="atLeast"/>
        <w:rPr>
          <w:rFonts w:ascii="微软雅黑" w:eastAsia="微软雅黑" w:hAnsi="微软雅黑"/>
          <w:szCs w:val="21"/>
        </w:rPr>
      </w:pPr>
    </w:p>
    <w:p w14:paraId="68F3BEFC" w14:textId="46BDA422" w:rsidR="00F47A75" w:rsidRPr="008F2950" w:rsidRDefault="00F47A75" w:rsidP="00487E80">
      <w:pPr>
        <w:pStyle w:val="a9"/>
        <w:numPr>
          <w:ilvl w:val="0"/>
          <w:numId w:val="7"/>
        </w:numPr>
        <w:spacing w:line="0" w:lineRule="atLeast"/>
        <w:ind w:firstLineChars="0"/>
        <w:rPr>
          <w:rFonts w:ascii="微软雅黑" w:eastAsia="微软雅黑" w:hAnsi="微软雅黑"/>
          <w:szCs w:val="21"/>
        </w:rPr>
      </w:pPr>
      <w:r w:rsidRPr="008F2950">
        <w:rPr>
          <w:rFonts w:ascii="微软雅黑" w:eastAsia="微软雅黑" w:hAnsi="微软雅黑"/>
          <w:szCs w:val="21"/>
        </w:rPr>
        <w:t>第1步成功后，支付宝会对商户A记入一笔入账：100元（商户A会在支付宝申请一个商户账户，类似支付宝在银行申请一个账户一样）</w:t>
      </w:r>
    </w:p>
    <w:p w14:paraId="69F2AFAC" w14:textId="77777777" w:rsidR="00F47A75" w:rsidRPr="008F2950" w:rsidRDefault="00F47A75" w:rsidP="00487E80">
      <w:pPr>
        <w:spacing w:line="0" w:lineRule="atLeast"/>
        <w:rPr>
          <w:rFonts w:ascii="微软雅黑" w:eastAsia="微软雅黑" w:hAnsi="微软雅黑"/>
          <w:szCs w:val="21"/>
        </w:rPr>
      </w:pPr>
    </w:p>
    <w:p w14:paraId="1E4A496E"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从会计学的角度分析，支付宝在招商银行设置的账户对支付宝这个会计主体来说，是一笔资产（或者说是银行欠支付宝的钱），该银行账户是资产类账户，而另外一个方面，商户</w:t>
      </w:r>
      <w:r w:rsidRPr="008F2950">
        <w:rPr>
          <w:rFonts w:ascii="微软雅黑" w:eastAsia="微软雅黑" w:hAnsi="微软雅黑"/>
          <w:szCs w:val="21"/>
        </w:rPr>
        <w:t>A在支付宝设置的商户账户对支付宝来说是一个负债类账户（因为这是欠商户的钱，后续需要结算给到商户），那么上面的支付流程，会计记账如下：</w:t>
      </w:r>
    </w:p>
    <w:p w14:paraId="22EFC2AD" w14:textId="77777777" w:rsidR="00F47A75" w:rsidRPr="008F2950" w:rsidRDefault="00F47A75" w:rsidP="00487E80">
      <w:pPr>
        <w:spacing w:line="0" w:lineRule="atLeast"/>
        <w:rPr>
          <w:rFonts w:ascii="微软雅黑" w:eastAsia="微软雅黑" w:hAnsi="微软雅黑"/>
          <w:szCs w:val="21"/>
        </w:rPr>
      </w:pPr>
    </w:p>
    <w:p w14:paraId="630C25C9"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借： 支付宝招行银行账户  100元   （资产类账户，资产增加，记为借）</w:t>
      </w:r>
    </w:p>
    <w:p w14:paraId="64128009" w14:textId="77777777" w:rsidR="00F47A75" w:rsidRPr="008F2950" w:rsidRDefault="00F47A75" w:rsidP="00487E80">
      <w:pPr>
        <w:spacing w:line="0" w:lineRule="atLeast"/>
        <w:rPr>
          <w:rFonts w:ascii="微软雅黑" w:eastAsia="微软雅黑" w:hAnsi="微软雅黑"/>
          <w:szCs w:val="21"/>
        </w:rPr>
      </w:pPr>
    </w:p>
    <w:p w14:paraId="34C6C850"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贷：商户A支付宝账户  100元  （负债类账户，负债增加，记为贷）</w:t>
      </w:r>
    </w:p>
    <w:p w14:paraId="48FF863F" w14:textId="11114243" w:rsidR="00F47A75" w:rsidRPr="008F2950" w:rsidRDefault="008510C3" w:rsidP="00487E80">
      <w:pPr>
        <w:spacing w:line="0" w:lineRule="atLeast"/>
        <w:jc w:val="center"/>
        <w:rPr>
          <w:rFonts w:ascii="微软雅黑" w:eastAsia="微软雅黑" w:hAnsi="微软雅黑"/>
          <w:szCs w:val="21"/>
        </w:rPr>
      </w:pPr>
      <w:r w:rsidRPr="008F2950">
        <w:rPr>
          <w:rFonts w:ascii="微软雅黑" w:eastAsia="微软雅黑" w:hAnsi="微软雅黑"/>
          <w:noProof/>
          <w:szCs w:val="21"/>
        </w:rPr>
        <w:lastRenderedPageBreak/>
        <w:drawing>
          <wp:inline distT="0" distB="0" distL="0" distR="0" wp14:anchorId="5E27BBDC" wp14:editId="01789B17">
            <wp:extent cx="4013694" cy="1417377"/>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5000" cy="1424901"/>
                    </a:xfrm>
                    <a:prstGeom prst="rect">
                      <a:avLst/>
                    </a:prstGeom>
                  </pic:spPr>
                </pic:pic>
              </a:graphicData>
            </a:graphic>
          </wp:inline>
        </w:drawing>
      </w:r>
    </w:p>
    <w:p w14:paraId="06EC4C74" w14:textId="4386D895" w:rsidR="00F47A75" w:rsidRPr="008F2950" w:rsidRDefault="00F47A75" w:rsidP="00487E80">
      <w:pPr>
        <w:spacing w:line="0" w:lineRule="atLeast"/>
        <w:rPr>
          <w:rFonts w:ascii="微软雅黑" w:eastAsia="微软雅黑" w:hAnsi="微软雅黑"/>
          <w:szCs w:val="21"/>
        </w:rPr>
      </w:pPr>
    </w:p>
    <w:p w14:paraId="323DB1B1" w14:textId="6538FF9D" w:rsidR="00F47A75" w:rsidRPr="008F2950" w:rsidRDefault="00F47A75"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2</w:t>
      </w:r>
      <w:r w:rsidR="00712D85" w:rsidRPr="008F2950">
        <w:rPr>
          <w:rFonts w:ascii="微软雅黑" w:eastAsia="微软雅黑" w:hAnsi="微软雅黑" w:hint="eastAsia"/>
          <w:sz w:val="21"/>
          <w:szCs w:val="21"/>
        </w:rPr>
        <w:t>：</w:t>
      </w:r>
      <w:r w:rsidRPr="008F2950">
        <w:rPr>
          <w:rFonts w:ascii="微软雅黑" w:eastAsia="微软雅黑" w:hAnsi="微软雅黑"/>
          <w:sz w:val="21"/>
          <w:szCs w:val="21"/>
        </w:rPr>
        <w:t>第三方支付自有账户体系</w:t>
      </w:r>
    </w:p>
    <w:p w14:paraId="03D6ABF2" w14:textId="77777777" w:rsidR="00F47A75" w:rsidRPr="008F2950" w:rsidRDefault="00F47A75" w:rsidP="00487E80">
      <w:pPr>
        <w:spacing w:line="0" w:lineRule="atLeast"/>
        <w:rPr>
          <w:rFonts w:ascii="微软雅黑" w:eastAsia="微软雅黑" w:hAnsi="微软雅黑"/>
          <w:szCs w:val="21"/>
        </w:rPr>
      </w:pPr>
    </w:p>
    <w:p w14:paraId="5D8F11D1"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这个比较复杂，类似银行账户有对公账户和对私账户，第三方支付公司也有针对商户的B账户和针对个人的C账户。请注意，第三方支付自有账户体系是独立第三方支付在银行申请的账户的，是自有的账户体系，完成资金在第三方支付体系的闭环和结算等，比如财付通用户余额，支付宝余额，微信支付余额等都是第三方支付账户to client的账户。</w:t>
      </w:r>
    </w:p>
    <w:p w14:paraId="54AB73E3" w14:textId="77777777" w:rsidR="00F47A75" w:rsidRPr="008F2950" w:rsidRDefault="00F47A75" w:rsidP="00487E80">
      <w:pPr>
        <w:spacing w:line="0" w:lineRule="atLeast"/>
        <w:rPr>
          <w:rFonts w:ascii="微软雅黑" w:eastAsia="微软雅黑" w:hAnsi="微软雅黑"/>
          <w:szCs w:val="21"/>
        </w:rPr>
      </w:pPr>
    </w:p>
    <w:p w14:paraId="5089BA0F"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个人账户，我们称为c账户比较简单，而商户账户由于涉及到结算和提现等操作，按照不同的资金类别设置不同账户的设计原则，商户账户一个商户号其实对应两个账户：b账户和c账户，b账户是商户结算账户，用于交易的收款等，商户本身无法直接操作，是第三方支付进行结算的账户，而商户c账户则是商户可以直接进行操作的账户，如可以进行提现，充值和支付等等。</w:t>
      </w:r>
    </w:p>
    <w:p w14:paraId="4EB3AF2F" w14:textId="77777777" w:rsidR="00F47A75" w:rsidRPr="008F2950" w:rsidRDefault="00F47A75" w:rsidP="00487E80">
      <w:pPr>
        <w:spacing w:line="0" w:lineRule="atLeast"/>
        <w:rPr>
          <w:rFonts w:ascii="微软雅黑" w:eastAsia="微软雅黑" w:hAnsi="微软雅黑"/>
          <w:szCs w:val="21"/>
        </w:rPr>
      </w:pPr>
    </w:p>
    <w:p w14:paraId="5E5480D4"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p>
    <w:p w14:paraId="6ADF2E4A" w14:textId="77777777" w:rsidR="00F47A75" w:rsidRPr="008F2950" w:rsidRDefault="00F47A75" w:rsidP="00487E80">
      <w:pPr>
        <w:spacing w:line="0" w:lineRule="atLeast"/>
        <w:rPr>
          <w:rFonts w:ascii="微软雅黑" w:eastAsia="微软雅黑" w:hAnsi="微软雅黑"/>
          <w:szCs w:val="21"/>
        </w:rPr>
      </w:pPr>
    </w:p>
    <w:p w14:paraId="0EFFAE98" w14:textId="255F0F60" w:rsidR="00F47A75" w:rsidRPr="008F2950" w:rsidRDefault="00E55BA3"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3</w:t>
      </w:r>
      <w:r w:rsidRPr="008F2950">
        <w:rPr>
          <w:rFonts w:ascii="微软雅黑" w:eastAsia="微软雅黑" w:hAnsi="微软雅黑" w:hint="eastAsia"/>
          <w:sz w:val="21"/>
          <w:szCs w:val="21"/>
        </w:rPr>
        <w:t>：</w:t>
      </w:r>
      <w:r w:rsidR="00F47A75" w:rsidRPr="008F2950">
        <w:rPr>
          <w:rFonts w:ascii="微软雅黑" w:eastAsia="微软雅黑" w:hAnsi="微软雅黑"/>
          <w:sz w:val="21"/>
          <w:szCs w:val="21"/>
        </w:rPr>
        <w:t>各个银行在第三方支付公司设置的账户</w:t>
      </w:r>
    </w:p>
    <w:p w14:paraId="01D9AB4E" w14:textId="77777777" w:rsidR="00F47A75" w:rsidRPr="008F2950" w:rsidRDefault="00F47A75" w:rsidP="00487E80">
      <w:pPr>
        <w:spacing w:line="0" w:lineRule="atLeast"/>
        <w:rPr>
          <w:rFonts w:ascii="微软雅黑" w:eastAsia="微软雅黑" w:hAnsi="微软雅黑"/>
          <w:szCs w:val="21"/>
        </w:rPr>
      </w:pPr>
    </w:p>
    <w:p w14:paraId="168D77A6"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r w:rsidRPr="008F2950">
        <w:rPr>
          <w:rFonts w:ascii="微软雅黑" w:eastAsia="微软雅黑" w:hAnsi="微软雅黑"/>
          <w:szCs w:val="21"/>
        </w:rPr>
        <w:t xml:space="preserve"> 这个账户是一个总账账户，一般用于记录资金进入第三方账户体系或者资金逃出第三方账户体系的，它一般不记录余额，而只是记录流水，方便跟各个银行进行对账。</w:t>
      </w:r>
    </w:p>
    <w:p w14:paraId="7EB8477A" w14:textId="799162E7" w:rsidR="00F47A75" w:rsidRPr="008F2950" w:rsidRDefault="00F47A75" w:rsidP="00487E80">
      <w:pPr>
        <w:spacing w:line="0" w:lineRule="atLeast"/>
        <w:rPr>
          <w:rFonts w:ascii="微软雅黑" w:eastAsia="微软雅黑" w:hAnsi="微软雅黑"/>
          <w:szCs w:val="21"/>
        </w:rPr>
      </w:pPr>
    </w:p>
    <w:p w14:paraId="7E9B13BE" w14:textId="77777777" w:rsidR="00F47A75" w:rsidRPr="008F2950" w:rsidRDefault="00F47A75" w:rsidP="00487E80">
      <w:pPr>
        <w:spacing w:line="0" w:lineRule="atLeast"/>
        <w:rPr>
          <w:rFonts w:ascii="微软雅黑" w:eastAsia="微软雅黑" w:hAnsi="微软雅黑"/>
          <w:szCs w:val="21"/>
        </w:rPr>
      </w:pPr>
    </w:p>
    <w:p w14:paraId="1E516D1E" w14:textId="677A7D46" w:rsidR="00F47A75" w:rsidRPr="008F2950" w:rsidRDefault="00F47A75" w:rsidP="00487E80">
      <w:pPr>
        <w:pStyle w:val="2"/>
        <w:spacing w:line="0" w:lineRule="atLeast"/>
        <w:rPr>
          <w:rFonts w:ascii="微软雅黑" w:eastAsia="微软雅黑" w:hAnsi="微软雅黑"/>
          <w:sz w:val="21"/>
          <w:szCs w:val="21"/>
        </w:rPr>
      </w:pPr>
      <w:r w:rsidRPr="008F2950">
        <w:rPr>
          <w:rFonts w:ascii="微软雅黑" w:eastAsia="微软雅黑" w:hAnsi="微软雅黑" w:hint="eastAsia"/>
          <w:sz w:val="21"/>
          <w:szCs w:val="21"/>
        </w:rPr>
        <w:t>六</w:t>
      </w:r>
      <w:r w:rsidR="00865847" w:rsidRPr="008F2950">
        <w:rPr>
          <w:rFonts w:ascii="微软雅黑" w:eastAsia="微软雅黑" w:hAnsi="微软雅黑" w:hint="eastAsia"/>
          <w:sz w:val="21"/>
          <w:szCs w:val="21"/>
        </w:rPr>
        <w:t>：</w:t>
      </w:r>
      <w:r w:rsidRPr="008F2950">
        <w:rPr>
          <w:rFonts w:ascii="微软雅黑" w:eastAsia="微软雅黑" w:hAnsi="微软雅黑"/>
          <w:sz w:val="21"/>
          <w:szCs w:val="21"/>
        </w:rPr>
        <w:t>各种操作的资金流和记账规则</w:t>
      </w:r>
    </w:p>
    <w:p w14:paraId="34D3CC93" w14:textId="77777777" w:rsidR="00F47A75" w:rsidRPr="008F2950" w:rsidRDefault="00F47A75" w:rsidP="00487E80">
      <w:pPr>
        <w:spacing w:line="0" w:lineRule="atLeast"/>
        <w:rPr>
          <w:rFonts w:ascii="微软雅黑" w:eastAsia="微软雅黑" w:hAnsi="微软雅黑"/>
          <w:szCs w:val="21"/>
        </w:rPr>
      </w:pPr>
    </w:p>
    <w:p w14:paraId="3C5BF17A" w14:textId="14C36FC0" w:rsidR="00F47A75" w:rsidRPr="008F2950" w:rsidRDefault="00F47A75"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1</w:t>
      </w:r>
      <w:r w:rsidR="003C4525" w:rsidRPr="008F2950">
        <w:rPr>
          <w:rFonts w:ascii="微软雅黑" w:eastAsia="微软雅黑" w:hAnsi="微软雅黑" w:hint="eastAsia"/>
          <w:sz w:val="21"/>
          <w:szCs w:val="21"/>
        </w:rPr>
        <w:t>：</w:t>
      </w:r>
      <w:r w:rsidRPr="008F2950">
        <w:rPr>
          <w:rFonts w:ascii="微软雅黑" w:eastAsia="微软雅黑" w:hAnsi="微软雅黑"/>
          <w:sz w:val="21"/>
          <w:szCs w:val="21"/>
        </w:rPr>
        <w:t>  用户通过银行卡快捷支付进行充值100元。</w:t>
      </w:r>
    </w:p>
    <w:p w14:paraId="2E4BB980" w14:textId="77777777" w:rsidR="00F47A75" w:rsidRPr="008F2950" w:rsidRDefault="00F47A75" w:rsidP="00487E80">
      <w:pPr>
        <w:spacing w:line="0" w:lineRule="atLeast"/>
        <w:rPr>
          <w:rFonts w:ascii="微软雅黑" w:eastAsia="微软雅黑" w:hAnsi="微软雅黑"/>
          <w:szCs w:val="21"/>
        </w:rPr>
      </w:pPr>
    </w:p>
    <w:p w14:paraId="2A1837B9"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资金流：资金从用户银行卡进入第三方支付在对应银行的银行账户，同时对对应的第三方</w:t>
      </w:r>
      <w:r w:rsidRPr="008F2950">
        <w:rPr>
          <w:rFonts w:ascii="微软雅黑" w:eastAsia="微软雅黑" w:hAnsi="微软雅黑"/>
          <w:szCs w:val="21"/>
        </w:rPr>
        <w:t>c账户记入一笔充值入账。</w:t>
      </w:r>
    </w:p>
    <w:p w14:paraId="7E1E6DF9" w14:textId="77777777" w:rsidR="00F47A75" w:rsidRPr="008F2950" w:rsidRDefault="00F47A75" w:rsidP="00487E80">
      <w:pPr>
        <w:spacing w:line="0" w:lineRule="atLeast"/>
        <w:rPr>
          <w:rFonts w:ascii="微软雅黑" w:eastAsia="微软雅黑" w:hAnsi="微软雅黑"/>
          <w:szCs w:val="21"/>
        </w:rPr>
      </w:pPr>
    </w:p>
    <w:p w14:paraId="43EBE73E" w14:textId="70F9B8A4"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借：</w:t>
      </w:r>
      <w:r w:rsidRPr="008F2950">
        <w:rPr>
          <w:rFonts w:ascii="微软雅黑" w:eastAsia="微软雅黑" w:hAnsi="微软雅黑"/>
          <w:szCs w:val="21"/>
        </w:rPr>
        <w:t xml:space="preserve"> 第三方支付在银行的账户   100元 （资产类账户）</w:t>
      </w:r>
    </w:p>
    <w:p w14:paraId="7651643F" w14:textId="5F4AF854"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贷：某用户在第三方支付的</w:t>
      </w:r>
      <w:r w:rsidRPr="008F2950">
        <w:rPr>
          <w:rFonts w:ascii="微软雅黑" w:eastAsia="微软雅黑" w:hAnsi="微软雅黑"/>
          <w:szCs w:val="21"/>
        </w:rPr>
        <w:t>c账户  100元  （负债类账户）</w:t>
      </w:r>
    </w:p>
    <w:p w14:paraId="5A259AA3" w14:textId="77777777" w:rsidR="00F327F2" w:rsidRPr="008F2950" w:rsidRDefault="00F327F2" w:rsidP="00487E80">
      <w:pPr>
        <w:spacing w:line="0" w:lineRule="atLeast"/>
        <w:rPr>
          <w:rFonts w:ascii="微软雅黑" w:eastAsia="微软雅黑" w:hAnsi="微软雅黑"/>
          <w:szCs w:val="21"/>
        </w:rPr>
      </w:pPr>
    </w:p>
    <w:p w14:paraId="2B7FCA7C" w14:textId="77777777" w:rsidR="00F47A75" w:rsidRPr="008F2950" w:rsidRDefault="00F47A75" w:rsidP="00487E80">
      <w:pPr>
        <w:spacing w:line="0" w:lineRule="atLeast"/>
        <w:ind w:firstLine="420"/>
        <w:rPr>
          <w:rFonts w:ascii="微软雅黑" w:eastAsia="微软雅黑" w:hAnsi="微软雅黑"/>
          <w:szCs w:val="21"/>
        </w:rPr>
      </w:pPr>
      <w:r w:rsidRPr="008F2950">
        <w:rPr>
          <w:rFonts w:ascii="微软雅黑" w:eastAsia="微软雅黑" w:hAnsi="微软雅黑" w:hint="eastAsia"/>
          <w:szCs w:val="21"/>
        </w:rPr>
        <w:lastRenderedPageBreak/>
        <w:t>这个需要重点分析，其实这步操作后，资金进入了第三方支付的自有账户体系中，使得自有账户体系的资金盘子增加了</w:t>
      </w:r>
      <w:r w:rsidRPr="008F2950">
        <w:rPr>
          <w:rFonts w:ascii="微软雅黑" w:eastAsia="微软雅黑" w:hAnsi="微软雅黑"/>
          <w:szCs w:val="21"/>
        </w:rPr>
        <w:t>100元，在实际的设计中，为了能够高效跟银行进行对账，每个银行会在第三方支付设置一个对应的账户，我们成为银行的第三方支付账户，比如招行在支付宝的账户，用户通过招行卡支付充值后，除了银行系统本身的记账外，第三方支付会在该账户同步记录一笔流水，使得所有通过招行进入自有账户体系的资金流都可以通过这个流水看到，我们理解为这个账户是一个总账账户，各个用户的c账户是一个分账账户。</w:t>
      </w:r>
    </w:p>
    <w:p w14:paraId="6087CBCA" w14:textId="77777777" w:rsidR="00F47A75" w:rsidRPr="008F2950" w:rsidRDefault="00F47A75" w:rsidP="00487E80">
      <w:pPr>
        <w:spacing w:line="0" w:lineRule="atLeast"/>
        <w:rPr>
          <w:rFonts w:ascii="微软雅黑" w:eastAsia="微软雅黑" w:hAnsi="微软雅黑"/>
          <w:szCs w:val="21"/>
        </w:rPr>
      </w:pPr>
    </w:p>
    <w:p w14:paraId="54A1EEEE" w14:textId="27E3CB3A" w:rsidR="00F47A75" w:rsidRPr="008F2950" w:rsidRDefault="00F47A75"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2</w:t>
      </w:r>
      <w:r w:rsidR="00D76FE2" w:rsidRPr="008F2950">
        <w:rPr>
          <w:rFonts w:ascii="微软雅黑" w:eastAsia="微软雅黑" w:hAnsi="微软雅黑" w:hint="eastAsia"/>
          <w:sz w:val="21"/>
          <w:szCs w:val="21"/>
        </w:rPr>
        <w:t>：</w:t>
      </w:r>
      <w:r w:rsidRPr="008F2950">
        <w:rPr>
          <w:rFonts w:ascii="微软雅黑" w:eastAsia="微软雅黑" w:hAnsi="微软雅黑"/>
          <w:sz w:val="21"/>
          <w:szCs w:val="21"/>
        </w:rPr>
        <w:t>用户通过银行卡快捷支付给商户A支付100元</w:t>
      </w:r>
    </w:p>
    <w:p w14:paraId="6358058A" w14:textId="77777777" w:rsidR="00F47A75" w:rsidRPr="008F2950" w:rsidRDefault="00F47A75" w:rsidP="00487E80">
      <w:pPr>
        <w:spacing w:line="0" w:lineRule="atLeast"/>
        <w:rPr>
          <w:rFonts w:ascii="微软雅黑" w:eastAsia="微软雅黑" w:hAnsi="微软雅黑"/>
          <w:szCs w:val="21"/>
        </w:rPr>
      </w:pPr>
    </w:p>
    <w:p w14:paraId="42D95A3F"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资金流：资金从用户的银行卡进入第三方支付在对应银行的银行账户，同时对对应的商户</w:t>
      </w:r>
      <w:r w:rsidRPr="008F2950">
        <w:rPr>
          <w:rFonts w:ascii="微软雅黑" w:eastAsia="微软雅黑" w:hAnsi="微软雅黑"/>
          <w:szCs w:val="21"/>
        </w:rPr>
        <w:t>A的B账户记入一笔支付入账。</w:t>
      </w:r>
    </w:p>
    <w:p w14:paraId="2767F7EF" w14:textId="77777777" w:rsidR="00F47A75" w:rsidRPr="008F2950" w:rsidRDefault="00F47A75" w:rsidP="00487E80">
      <w:pPr>
        <w:spacing w:line="0" w:lineRule="atLeast"/>
        <w:rPr>
          <w:rFonts w:ascii="微软雅黑" w:eastAsia="微软雅黑" w:hAnsi="微软雅黑"/>
          <w:szCs w:val="21"/>
        </w:rPr>
      </w:pPr>
    </w:p>
    <w:p w14:paraId="5A9F4585"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借：第三方支付在银行的账户 </w:t>
      </w:r>
      <w:r w:rsidRPr="008F2950">
        <w:rPr>
          <w:rFonts w:ascii="微软雅黑" w:eastAsia="微软雅黑" w:hAnsi="微软雅黑"/>
          <w:szCs w:val="21"/>
        </w:rPr>
        <w:t>100元  （资产类账户）</w:t>
      </w:r>
    </w:p>
    <w:p w14:paraId="0AE06E42" w14:textId="0872AC91"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szCs w:val="21"/>
        </w:rPr>
        <w:t>贷：某商户A的B账户       100元   （负债类账户）</w:t>
      </w:r>
    </w:p>
    <w:p w14:paraId="5EF2A0EF" w14:textId="77777777" w:rsidR="00F47A75" w:rsidRPr="008F2950" w:rsidRDefault="00F47A75" w:rsidP="00487E80">
      <w:pPr>
        <w:spacing w:line="0" w:lineRule="atLeast"/>
        <w:rPr>
          <w:rFonts w:ascii="微软雅黑" w:eastAsia="微软雅黑" w:hAnsi="微软雅黑"/>
          <w:szCs w:val="21"/>
        </w:rPr>
      </w:pPr>
    </w:p>
    <w:p w14:paraId="1D14CB31" w14:textId="49457820" w:rsidR="00F47A75" w:rsidRPr="008F2950" w:rsidRDefault="00F47A75"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3</w:t>
      </w:r>
      <w:r w:rsidR="006C56CA" w:rsidRPr="008F2950">
        <w:rPr>
          <w:rFonts w:ascii="微软雅黑" w:eastAsia="微软雅黑" w:hAnsi="微软雅黑" w:hint="eastAsia"/>
          <w:sz w:val="21"/>
          <w:szCs w:val="21"/>
        </w:rPr>
        <w:t>：</w:t>
      </w:r>
      <w:r w:rsidRPr="008F2950">
        <w:rPr>
          <w:rFonts w:ascii="微软雅黑" w:eastAsia="微软雅黑" w:hAnsi="微软雅黑"/>
          <w:sz w:val="21"/>
          <w:szCs w:val="21"/>
        </w:rPr>
        <w:t>用户通过第三方支付余额账户提现100到自己的招行卡</w:t>
      </w:r>
    </w:p>
    <w:p w14:paraId="41C3CC86" w14:textId="77777777" w:rsidR="00F47A75" w:rsidRPr="008F2950" w:rsidRDefault="00F47A75" w:rsidP="00487E80">
      <w:pPr>
        <w:spacing w:line="0" w:lineRule="atLeast"/>
        <w:rPr>
          <w:rFonts w:ascii="微软雅黑" w:eastAsia="微软雅黑" w:hAnsi="微软雅黑"/>
          <w:szCs w:val="21"/>
        </w:rPr>
      </w:pPr>
    </w:p>
    <w:p w14:paraId="0F8A1397"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资金流：第三方支付首先把该用户余额的</w:t>
      </w:r>
      <w:r w:rsidRPr="008F2950">
        <w:rPr>
          <w:rFonts w:ascii="微软雅黑" w:eastAsia="微软雅黑" w:hAnsi="微软雅黑"/>
          <w:szCs w:val="21"/>
        </w:rPr>
        <w:t>100元先冻结，然后调用银行接口，从自己在银行的账户中转账100元到用户的招行卡上，成功后，对该用户的余额冻结的100元进行解冻扣款。</w:t>
      </w:r>
    </w:p>
    <w:p w14:paraId="3F1E3257" w14:textId="77777777" w:rsidR="00F47A75" w:rsidRPr="008F2950" w:rsidRDefault="00F47A75" w:rsidP="00487E80">
      <w:pPr>
        <w:spacing w:line="0" w:lineRule="atLeast"/>
        <w:rPr>
          <w:rFonts w:ascii="微软雅黑" w:eastAsia="微软雅黑" w:hAnsi="微软雅黑"/>
          <w:szCs w:val="21"/>
        </w:rPr>
      </w:pPr>
    </w:p>
    <w:p w14:paraId="047E0D13"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借：某用户在第三方支付的</w:t>
      </w:r>
      <w:r w:rsidRPr="008F2950">
        <w:rPr>
          <w:rFonts w:ascii="微软雅黑" w:eastAsia="微软雅黑" w:hAnsi="微软雅黑"/>
          <w:szCs w:val="21"/>
        </w:rPr>
        <w:t>c账户  100元  （负债类账户）</w:t>
      </w:r>
    </w:p>
    <w:p w14:paraId="076833EF" w14:textId="65ADCF3D"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szCs w:val="21"/>
        </w:rPr>
        <w:t>贷：第三方支付在银行的账户 100元  （资产类账户）</w:t>
      </w:r>
    </w:p>
    <w:p w14:paraId="439CFDD0" w14:textId="77777777" w:rsidR="00F47A75" w:rsidRPr="008F2950" w:rsidRDefault="00F47A75" w:rsidP="00487E80">
      <w:pPr>
        <w:spacing w:line="0" w:lineRule="atLeast"/>
        <w:rPr>
          <w:rFonts w:ascii="微软雅黑" w:eastAsia="微软雅黑" w:hAnsi="微软雅黑"/>
          <w:szCs w:val="21"/>
        </w:rPr>
      </w:pPr>
    </w:p>
    <w:p w14:paraId="78C1F1EC"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可以看出，该步骤的记账给第一部分的充值时相反的。</w:t>
      </w:r>
    </w:p>
    <w:p w14:paraId="436AD103" w14:textId="77777777" w:rsidR="00F47A75" w:rsidRPr="008F2950" w:rsidRDefault="00F47A75" w:rsidP="00487E80">
      <w:pPr>
        <w:spacing w:line="0" w:lineRule="atLeast"/>
        <w:rPr>
          <w:rFonts w:ascii="微软雅黑" w:eastAsia="微软雅黑" w:hAnsi="微软雅黑"/>
          <w:szCs w:val="21"/>
        </w:rPr>
      </w:pPr>
    </w:p>
    <w:p w14:paraId="73E137AE"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w:t>
      </w:r>
    </w:p>
    <w:p w14:paraId="2221F504" w14:textId="77777777" w:rsidR="00F47A75" w:rsidRPr="008F2950" w:rsidRDefault="00F47A75" w:rsidP="00487E80">
      <w:pPr>
        <w:spacing w:line="0" w:lineRule="atLeast"/>
        <w:rPr>
          <w:rFonts w:ascii="微软雅黑" w:eastAsia="微软雅黑" w:hAnsi="微软雅黑"/>
          <w:szCs w:val="21"/>
        </w:rPr>
      </w:pPr>
    </w:p>
    <w:p w14:paraId="0BC15606" w14:textId="15E474E0" w:rsidR="00F47A75" w:rsidRPr="008F2950" w:rsidRDefault="00F47A75"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t>4</w:t>
      </w:r>
      <w:r w:rsidR="00C65B39" w:rsidRPr="008F2950">
        <w:rPr>
          <w:rFonts w:ascii="微软雅黑" w:eastAsia="微软雅黑" w:hAnsi="微软雅黑" w:hint="eastAsia"/>
          <w:sz w:val="21"/>
          <w:szCs w:val="21"/>
        </w:rPr>
        <w:t>：</w:t>
      </w:r>
      <w:r w:rsidRPr="008F2950">
        <w:rPr>
          <w:rFonts w:ascii="微软雅黑" w:eastAsia="微软雅黑" w:hAnsi="微软雅黑"/>
          <w:sz w:val="21"/>
          <w:szCs w:val="21"/>
        </w:rPr>
        <w:t> 自有账户体系的c2c转账</w:t>
      </w:r>
    </w:p>
    <w:p w14:paraId="130DE72B" w14:textId="77777777" w:rsidR="00F47A75" w:rsidRPr="008F2950" w:rsidRDefault="00F47A75" w:rsidP="00487E80">
      <w:pPr>
        <w:spacing w:line="0" w:lineRule="atLeast"/>
        <w:rPr>
          <w:rFonts w:ascii="微软雅黑" w:eastAsia="微软雅黑" w:hAnsi="微软雅黑"/>
          <w:szCs w:val="21"/>
        </w:rPr>
      </w:pPr>
    </w:p>
    <w:p w14:paraId="176A1EEF" w14:textId="77777777" w:rsidR="00F47A75" w:rsidRPr="008F2950" w:rsidRDefault="00F47A75" w:rsidP="00487E80">
      <w:pPr>
        <w:spacing w:line="0" w:lineRule="atLeast"/>
        <w:ind w:firstLine="420"/>
        <w:rPr>
          <w:rFonts w:ascii="微软雅黑" w:eastAsia="微软雅黑" w:hAnsi="微软雅黑"/>
          <w:szCs w:val="21"/>
        </w:rPr>
      </w:pPr>
      <w:r w:rsidRPr="008F2950">
        <w:rPr>
          <w:rFonts w:ascii="微软雅黑" w:eastAsia="微软雅黑" w:hAnsi="微软雅黑" w:hint="eastAsia"/>
          <w:szCs w:val="21"/>
        </w:rPr>
        <w:t>由于没有涉及到用户银行卡的操作，该部分操作没有涉及到真正的资金流变动，只是账务在第三方支付公司自有账户体系的转移而已，即从一个用户的</w:t>
      </w:r>
      <w:r w:rsidRPr="008F2950">
        <w:rPr>
          <w:rFonts w:ascii="微软雅黑" w:eastAsia="微软雅黑" w:hAnsi="微软雅黑"/>
          <w:szCs w:val="21"/>
        </w:rPr>
        <w:t>c账户转移到另外一个c账户，由于c账户对第三方支付公司来说，都是负债类账户，因此记账如下：</w:t>
      </w:r>
    </w:p>
    <w:p w14:paraId="5D318725" w14:textId="77777777" w:rsidR="00F47A75" w:rsidRPr="008F2950" w:rsidRDefault="00F47A75" w:rsidP="00487E80">
      <w:pPr>
        <w:spacing w:line="0" w:lineRule="atLeast"/>
        <w:rPr>
          <w:rFonts w:ascii="微软雅黑" w:eastAsia="微软雅黑" w:hAnsi="微软雅黑"/>
          <w:szCs w:val="21"/>
        </w:rPr>
      </w:pPr>
    </w:p>
    <w:p w14:paraId="501A8BDA"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借：</w:t>
      </w:r>
      <w:r w:rsidRPr="008F2950">
        <w:rPr>
          <w:rFonts w:ascii="微软雅黑" w:eastAsia="微软雅黑" w:hAnsi="微软雅黑"/>
          <w:szCs w:val="21"/>
        </w:rPr>
        <w:t xml:space="preserve"> 转出的c账户  100元 （负债类账户，转出表示负债减少，记为借）</w:t>
      </w:r>
    </w:p>
    <w:p w14:paraId="25741C3D" w14:textId="77777777" w:rsidR="00F47A75" w:rsidRPr="008F2950" w:rsidRDefault="00F47A75" w:rsidP="00487E80">
      <w:pPr>
        <w:spacing w:line="0" w:lineRule="atLeast"/>
        <w:rPr>
          <w:rFonts w:ascii="微软雅黑" w:eastAsia="微软雅黑" w:hAnsi="微软雅黑"/>
          <w:szCs w:val="21"/>
        </w:rPr>
      </w:pPr>
    </w:p>
    <w:p w14:paraId="726C152B"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    贷：收款的</w:t>
      </w:r>
      <w:r w:rsidRPr="008F2950">
        <w:rPr>
          <w:rFonts w:ascii="微软雅黑" w:eastAsia="微软雅黑" w:hAnsi="微软雅黑"/>
          <w:szCs w:val="21"/>
        </w:rPr>
        <w:t>c账户 100元 (负债类账户，转入表示负债增加，记为贷)</w:t>
      </w:r>
    </w:p>
    <w:p w14:paraId="1D4C8946" w14:textId="30A75BAD" w:rsidR="00F47A75" w:rsidRPr="008F2950" w:rsidRDefault="00F47A75" w:rsidP="00487E80">
      <w:pPr>
        <w:spacing w:line="0" w:lineRule="atLeast"/>
        <w:rPr>
          <w:rFonts w:ascii="微软雅黑" w:eastAsia="微软雅黑" w:hAnsi="微软雅黑"/>
          <w:szCs w:val="21"/>
        </w:rPr>
      </w:pPr>
    </w:p>
    <w:p w14:paraId="1C3AF53C" w14:textId="77777777" w:rsidR="00F47A75" w:rsidRPr="008F2950" w:rsidRDefault="00F47A75" w:rsidP="00487E80">
      <w:pPr>
        <w:spacing w:line="0" w:lineRule="atLeast"/>
        <w:rPr>
          <w:rFonts w:ascii="微软雅黑" w:eastAsia="微软雅黑" w:hAnsi="微软雅黑"/>
          <w:szCs w:val="21"/>
        </w:rPr>
      </w:pPr>
    </w:p>
    <w:p w14:paraId="1CDEB81F" w14:textId="6C7DCCFC" w:rsidR="00F47A75" w:rsidRPr="008F2950" w:rsidRDefault="00F47A75" w:rsidP="00487E80">
      <w:pPr>
        <w:pStyle w:val="3"/>
        <w:spacing w:line="0" w:lineRule="atLeast"/>
        <w:rPr>
          <w:rFonts w:ascii="微软雅黑" w:eastAsia="微软雅黑" w:hAnsi="微软雅黑"/>
          <w:sz w:val="21"/>
          <w:szCs w:val="21"/>
        </w:rPr>
      </w:pPr>
      <w:r w:rsidRPr="008F2950">
        <w:rPr>
          <w:rFonts w:ascii="微软雅黑" w:eastAsia="微软雅黑" w:hAnsi="微软雅黑"/>
          <w:sz w:val="21"/>
          <w:szCs w:val="21"/>
        </w:rPr>
        <w:lastRenderedPageBreak/>
        <w:t>5</w:t>
      </w:r>
      <w:r w:rsidR="003C7EA7" w:rsidRPr="008F2950">
        <w:rPr>
          <w:rFonts w:ascii="微软雅黑" w:eastAsia="微软雅黑" w:hAnsi="微软雅黑" w:hint="eastAsia"/>
          <w:sz w:val="21"/>
          <w:szCs w:val="21"/>
        </w:rPr>
        <w:t>：</w:t>
      </w:r>
      <w:r w:rsidRPr="008F2950">
        <w:rPr>
          <w:rFonts w:ascii="微软雅黑" w:eastAsia="微软雅黑" w:hAnsi="微软雅黑"/>
          <w:sz w:val="21"/>
          <w:szCs w:val="21"/>
        </w:rPr>
        <w:t> 自有账户体系的b2c支付</w:t>
      </w:r>
    </w:p>
    <w:p w14:paraId="274A2F04" w14:textId="77777777" w:rsidR="00F47A75" w:rsidRPr="008F2950" w:rsidRDefault="00F47A75" w:rsidP="00487E80">
      <w:pPr>
        <w:spacing w:line="0" w:lineRule="atLeast"/>
        <w:rPr>
          <w:rFonts w:ascii="微软雅黑" w:eastAsia="微软雅黑" w:hAnsi="微软雅黑"/>
          <w:szCs w:val="21"/>
        </w:rPr>
      </w:pPr>
    </w:p>
    <w:p w14:paraId="63FA774E" w14:textId="77777777" w:rsidR="00F47A75" w:rsidRPr="008F2950" w:rsidRDefault="00F47A75" w:rsidP="00487E80">
      <w:pPr>
        <w:spacing w:line="0" w:lineRule="atLeast"/>
        <w:ind w:firstLine="420"/>
        <w:rPr>
          <w:rFonts w:ascii="微软雅黑" w:eastAsia="微软雅黑" w:hAnsi="微软雅黑"/>
          <w:szCs w:val="21"/>
        </w:rPr>
      </w:pPr>
      <w:r w:rsidRPr="008F2950">
        <w:rPr>
          <w:rFonts w:ascii="微软雅黑" w:eastAsia="微软雅黑" w:hAnsi="微软雅黑" w:hint="eastAsia"/>
          <w:szCs w:val="21"/>
        </w:rPr>
        <w:t>跟</w:t>
      </w:r>
      <w:r w:rsidRPr="008F2950">
        <w:rPr>
          <w:rFonts w:ascii="微软雅黑" w:eastAsia="微软雅黑" w:hAnsi="微软雅黑"/>
          <w:szCs w:val="21"/>
        </w:rPr>
        <w:t>4一样，没有涉及到银行接口的调用，因此没有发生真正的资金流的流动，账户只是在第三方支付公司的自有账户体系转移而已，即从一个用户的c账户转移到另外一个商户的B账户。</w:t>
      </w:r>
    </w:p>
    <w:p w14:paraId="1ABFD6C9" w14:textId="77777777" w:rsidR="00F47A75" w:rsidRPr="008F2950" w:rsidRDefault="00F47A75" w:rsidP="00487E80">
      <w:pPr>
        <w:spacing w:line="0" w:lineRule="atLeast"/>
        <w:rPr>
          <w:rFonts w:ascii="微软雅黑" w:eastAsia="微软雅黑" w:hAnsi="微软雅黑"/>
          <w:szCs w:val="21"/>
        </w:rPr>
      </w:pPr>
    </w:p>
    <w:p w14:paraId="4C9FA2A1"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记账如下：</w:t>
      </w:r>
    </w:p>
    <w:p w14:paraId="232ECA84" w14:textId="77777777" w:rsidR="00F47A75" w:rsidRPr="008F2950" w:rsidRDefault="00F47A75" w:rsidP="00487E80">
      <w:pPr>
        <w:spacing w:line="0" w:lineRule="atLeast"/>
        <w:rPr>
          <w:rFonts w:ascii="微软雅黑" w:eastAsia="微软雅黑" w:hAnsi="微软雅黑"/>
          <w:szCs w:val="21"/>
        </w:rPr>
      </w:pPr>
    </w:p>
    <w:p w14:paraId="551BDD21"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借：支付的</w:t>
      </w:r>
      <w:r w:rsidRPr="008F2950">
        <w:rPr>
          <w:rFonts w:ascii="微软雅黑" w:eastAsia="微软雅黑" w:hAnsi="微软雅黑"/>
          <w:szCs w:val="21"/>
        </w:rPr>
        <w:t>c账户 100元</w:t>
      </w:r>
    </w:p>
    <w:p w14:paraId="5D27F6AD" w14:textId="7C6E51F1"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szCs w:val="21"/>
        </w:rPr>
        <w:t>贷：收款的商户B账户 100元。</w:t>
      </w:r>
    </w:p>
    <w:p w14:paraId="612F3DF0" w14:textId="77777777" w:rsidR="00F47A75" w:rsidRPr="008F2950" w:rsidRDefault="00F47A75" w:rsidP="00487E80">
      <w:pPr>
        <w:spacing w:line="0" w:lineRule="atLeast"/>
        <w:rPr>
          <w:rFonts w:ascii="微软雅黑" w:eastAsia="微软雅黑" w:hAnsi="微软雅黑"/>
          <w:szCs w:val="21"/>
        </w:rPr>
      </w:pPr>
    </w:p>
    <w:p w14:paraId="6C67FA06" w14:textId="77777777" w:rsidR="00F47A75" w:rsidRPr="008F2950" w:rsidRDefault="00F47A75" w:rsidP="00487E80">
      <w:pPr>
        <w:spacing w:line="0" w:lineRule="atLeast"/>
        <w:rPr>
          <w:rFonts w:ascii="微软雅黑" w:eastAsia="微软雅黑" w:hAnsi="微软雅黑"/>
          <w:szCs w:val="21"/>
        </w:rPr>
      </w:pPr>
      <w:r w:rsidRPr="008F2950">
        <w:rPr>
          <w:rFonts w:ascii="微软雅黑" w:eastAsia="微软雅黑" w:hAnsi="微软雅黑" w:hint="eastAsia"/>
          <w:szCs w:val="21"/>
        </w:rPr>
        <w:t>综上，第三方支付的账户体系还是相当比较简单，一般是资产类账户和负债类账户比较多，会计处理上也比较简单。</w:t>
      </w:r>
    </w:p>
    <w:p w14:paraId="36ECDF11" w14:textId="71D1964F" w:rsidR="006C643C" w:rsidRPr="008F2950" w:rsidRDefault="006C643C" w:rsidP="00487E80">
      <w:pPr>
        <w:spacing w:line="0" w:lineRule="atLeast"/>
        <w:rPr>
          <w:rFonts w:ascii="微软雅黑" w:eastAsia="微软雅黑" w:hAnsi="微软雅黑"/>
          <w:szCs w:val="21"/>
        </w:rPr>
      </w:pPr>
    </w:p>
    <w:p w14:paraId="10805102" w14:textId="77777777" w:rsidR="00B916AC" w:rsidRPr="008F2950" w:rsidRDefault="00B916AC" w:rsidP="00487E80">
      <w:pPr>
        <w:spacing w:line="0" w:lineRule="atLeast"/>
        <w:rPr>
          <w:rFonts w:ascii="微软雅黑" w:eastAsia="微软雅黑" w:hAnsi="微软雅黑"/>
          <w:szCs w:val="21"/>
        </w:rPr>
      </w:pPr>
    </w:p>
    <w:p w14:paraId="77E4A305" w14:textId="4987C1E0" w:rsidR="000D0310" w:rsidRPr="008F2950" w:rsidRDefault="000D0310" w:rsidP="00487E80">
      <w:pPr>
        <w:pStyle w:val="1"/>
        <w:spacing w:line="0" w:lineRule="atLeast"/>
        <w:rPr>
          <w:rFonts w:ascii="微软雅黑" w:eastAsia="微软雅黑" w:hAnsi="微软雅黑"/>
          <w:sz w:val="21"/>
          <w:szCs w:val="21"/>
        </w:rPr>
      </w:pPr>
      <w:r w:rsidRPr="008F2950">
        <w:rPr>
          <w:rFonts w:ascii="微软雅黑" w:eastAsia="微软雅黑" w:hAnsi="微软雅黑" w:hint="eastAsia"/>
          <w:sz w:val="21"/>
          <w:szCs w:val="21"/>
        </w:rPr>
        <w:t>互联网金融系列-支付清算体系介绍</w:t>
      </w:r>
    </w:p>
    <w:p w14:paraId="194EE590" w14:textId="77777777" w:rsidR="00B81ACF" w:rsidRPr="008F2950" w:rsidRDefault="00B81ACF" w:rsidP="00487E80">
      <w:pPr>
        <w:pStyle w:val="2"/>
        <w:spacing w:line="0" w:lineRule="atLeast"/>
        <w:rPr>
          <w:rFonts w:ascii="微软雅黑" w:eastAsia="微软雅黑" w:hAnsi="微软雅黑"/>
          <w:sz w:val="21"/>
          <w:szCs w:val="21"/>
        </w:rPr>
      </w:pPr>
      <w:r w:rsidRPr="008F2950">
        <w:rPr>
          <w:rFonts w:ascii="微软雅黑" w:eastAsia="微软雅黑" w:hAnsi="微软雅黑" w:hint="eastAsia"/>
          <w:sz w:val="21"/>
          <w:szCs w:val="21"/>
        </w:rPr>
        <w:t>一、支付清算体系的简介</w:t>
      </w:r>
    </w:p>
    <w:p w14:paraId="02C98AC6" w14:textId="77777777" w:rsidR="004E0321" w:rsidRPr="008F2950" w:rsidRDefault="00B81ACF" w:rsidP="00487E80">
      <w:pPr>
        <w:pStyle w:val="a9"/>
        <w:numPr>
          <w:ilvl w:val="0"/>
          <w:numId w:val="1"/>
        </w:numPr>
        <w:spacing w:line="0" w:lineRule="atLeast"/>
        <w:ind w:firstLineChars="0"/>
        <w:rPr>
          <w:rFonts w:ascii="微软雅黑" w:eastAsia="微软雅黑" w:hAnsi="微软雅黑"/>
          <w:szCs w:val="21"/>
        </w:rPr>
      </w:pPr>
      <w:r w:rsidRPr="008F2950">
        <w:rPr>
          <w:rFonts w:ascii="微软雅黑" w:eastAsia="微软雅黑" w:hAnsi="微软雅黑" w:hint="eastAsia"/>
          <w:szCs w:val="21"/>
        </w:rPr>
        <w:t>支付清算体系是一个国家的金融基础设施，或说公共服务。</w:t>
      </w:r>
    </w:p>
    <w:p w14:paraId="08DD9005" w14:textId="77777777" w:rsidR="004E0321" w:rsidRPr="008F2950" w:rsidRDefault="00B81ACF" w:rsidP="00487E80">
      <w:pPr>
        <w:pStyle w:val="a9"/>
        <w:widowControl/>
        <w:numPr>
          <w:ilvl w:val="0"/>
          <w:numId w:val="1"/>
        </w:numPr>
        <w:spacing w:before="100" w:beforeAutospacing="1" w:line="0" w:lineRule="atLeast"/>
        <w:ind w:firstLineChars="0"/>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我国由央行主管此事，目前大体维持“结算-清算”二级制的支付体系。</w:t>
      </w:r>
    </w:p>
    <w:p w14:paraId="36EACB3D" w14:textId="77777777" w:rsidR="00506D5D" w:rsidRPr="008F2950" w:rsidRDefault="00506D5D" w:rsidP="00487E80">
      <w:pPr>
        <w:widowControl/>
        <w:spacing w:before="100" w:before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FF0000"/>
          <w:kern w:val="0"/>
          <w:szCs w:val="21"/>
        </w:rPr>
        <w:t>通俗地讲，银行与商户、消费者之间为结算关系，而银行之间构成清算关系，</w:t>
      </w:r>
      <w:r w:rsidRPr="008F2950">
        <w:rPr>
          <w:rFonts w:ascii="微软雅黑" w:eastAsia="微软雅黑" w:hAnsi="微软雅黑" w:cs="宋体" w:hint="eastAsia"/>
          <w:b/>
          <w:color w:val="FF0000"/>
          <w:kern w:val="0"/>
          <w:szCs w:val="21"/>
        </w:rPr>
        <w:t>两个层次交易完成后，支付环节才算终了</w:t>
      </w:r>
      <w:r w:rsidRPr="008F2950">
        <w:rPr>
          <w:rFonts w:ascii="微软雅黑" w:eastAsia="微软雅黑" w:hAnsi="微软雅黑" w:cs="宋体" w:hint="eastAsia"/>
          <w:color w:val="FF0000"/>
          <w:kern w:val="0"/>
          <w:szCs w:val="21"/>
        </w:rPr>
        <w:t>。</w:t>
      </w:r>
    </w:p>
    <w:p w14:paraId="6883AF33" w14:textId="77777777" w:rsidR="00173A35" w:rsidRPr="008F2950" w:rsidRDefault="00173A35" w:rsidP="00487E80">
      <w:pPr>
        <w:pStyle w:val="3"/>
        <w:spacing w:line="0" w:lineRule="atLeast"/>
        <w:rPr>
          <w:rFonts w:ascii="微软雅黑" w:eastAsia="微软雅黑" w:hAnsi="微软雅黑"/>
          <w:sz w:val="21"/>
          <w:szCs w:val="21"/>
        </w:rPr>
      </w:pPr>
      <w:r w:rsidRPr="008F2950">
        <w:rPr>
          <w:rFonts w:ascii="微软雅黑" w:eastAsia="微软雅黑" w:hAnsi="微软雅黑" w:hint="eastAsia"/>
          <w:sz w:val="21"/>
          <w:szCs w:val="21"/>
        </w:rPr>
        <w:t>清算:</w:t>
      </w:r>
    </w:p>
    <w:p w14:paraId="1EE53675" w14:textId="77777777" w:rsidR="00173A35" w:rsidRPr="008F2950" w:rsidRDefault="00B81ACF" w:rsidP="00487E80">
      <w:pPr>
        <w:widowControl/>
        <w:spacing w:before="100" w:beforeAutospacing="1" w:after="100" w:afterAutospacing="1" w:line="0" w:lineRule="atLeast"/>
        <w:ind w:firstLine="420"/>
        <w:jc w:val="left"/>
        <w:rPr>
          <w:rFonts w:ascii="微软雅黑" w:eastAsia="微软雅黑" w:hAnsi="微软雅黑" w:cs="宋体"/>
          <w:color w:val="333333"/>
          <w:kern w:val="0"/>
          <w:szCs w:val="21"/>
        </w:rPr>
      </w:pPr>
      <w:r w:rsidRPr="008F2950">
        <w:rPr>
          <w:rFonts w:ascii="微软雅黑" w:eastAsia="微软雅黑" w:hAnsi="微软雅黑" w:cs="宋体" w:hint="eastAsia"/>
          <w:color w:val="FF0000"/>
          <w:kern w:val="0"/>
          <w:szCs w:val="21"/>
        </w:rPr>
        <w:t>清算，其实就是</w:t>
      </w:r>
      <w:r w:rsidRPr="008F2950">
        <w:rPr>
          <w:rFonts w:ascii="微软雅黑" w:eastAsia="微软雅黑" w:hAnsi="微软雅黑" w:cs="宋体" w:hint="eastAsia"/>
          <w:b/>
          <w:color w:val="FF0000"/>
          <w:kern w:val="0"/>
          <w:szCs w:val="21"/>
        </w:rPr>
        <w:t>因跨行交易</w:t>
      </w:r>
      <w:r w:rsidRPr="008F2950">
        <w:rPr>
          <w:rFonts w:ascii="微软雅黑" w:eastAsia="微软雅黑" w:hAnsi="微软雅黑" w:cs="宋体" w:hint="eastAsia"/>
          <w:color w:val="FF0000"/>
          <w:kern w:val="0"/>
          <w:szCs w:val="21"/>
        </w:rPr>
        <w:t>而产生的银行间债务债权进行定期净轧（比如每日），以</w:t>
      </w:r>
      <w:r w:rsidR="00070E18" w:rsidRPr="008F2950">
        <w:rPr>
          <w:rFonts w:ascii="微软雅黑" w:eastAsia="微软雅黑" w:hAnsi="微软雅黑" w:cs="宋体" w:hint="eastAsia"/>
          <w:color w:val="FF0000"/>
          <w:kern w:val="0"/>
          <w:szCs w:val="21"/>
        </w:rPr>
        <w:t xml:space="preserve"> </w:t>
      </w:r>
      <w:r w:rsidRPr="008F2950">
        <w:rPr>
          <w:rFonts w:ascii="微软雅黑" w:eastAsia="微软雅黑" w:hAnsi="微软雅黑" w:cs="宋体" w:hint="eastAsia"/>
          <w:color w:val="FF0000"/>
          <w:kern w:val="0"/>
          <w:szCs w:val="21"/>
        </w:rPr>
        <w:t>结清因跨行交易产生的债务债权。</w:t>
      </w:r>
      <w:r w:rsidRPr="008F2950">
        <w:rPr>
          <w:rFonts w:ascii="微软雅黑" w:eastAsia="微软雅黑" w:hAnsi="微软雅黑" w:cs="宋体" w:hint="eastAsia"/>
          <w:color w:val="333333"/>
          <w:kern w:val="0"/>
          <w:szCs w:val="21"/>
        </w:rPr>
        <w:t>清算更为底层，是一个平台，由央行主导建设，一般个人用户不会直接接触清算系统。</w:t>
      </w:r>
    </w:p>
    <w:p w14:paraId="5A66F4CD" w14:textId="77777777" w:rsidR="00173A35" w:rsidRPr="008F2950" w:rsidRDefault="00173A35" w:rsidP="00487E80">
      <w:pPr>
        <w:pStyle w:val="3"/>
        <w:spacing w:line="0" w:lineRule="atLeast"/>
        <w:rPr>
          <w:rFonts w:ascii="微软雅黑" w:eastAsia="微软雅黑" w:hAnsi="微软雅黑"/>
          <w:sz w:val="21"/>
          <w:szCs w:val="21"/>
        </w:rPr>
      </w:pPr>
      <w:r w:rsidRPr="008F2950">
        <w:rPr>
          <w:rFonts w:ascii="微软雅黑" w:eastAsia="微软雅黑" w:hAnsi="微软雅黑" w:hint="eastAsia"/>
          <w:sz w:val="21"/>
          <w:szCs w:val="21"/>
        </w:rPr>
        <w:t>结算</w:t>
      </w:r>
      <w:r w:rsidRPr="008F2950">
        <w:rPr>
          <w:rFonts w:ascii="微软雅黑" w:eastAsia="微软雅黑" w:hAnsi="微软雅黑"/>
          <w:sz w:val="21"/>
          <w:szCs w:val="21"/>
        </w:rPr>
        <w:t>:</w:t>
      </w:r>
    </w:p>
    <w:p w14:paraId="3ACA558F" w14:textId="77777777" w:rsidR="003D5B75" w:rsidRPr="008F2950" w:rsidRDefault="00B81ACF" w:rsidP="00487E80">
      <w:pPr>
        <w:widowControl/>
        <w:spacing w:before="100" w:beforeAutospacing="1" w:after="100" w:afterAutospacing="1" w:line="0" w:lineRule="atLeast"/>
        <w:ind w:firstLine="420"/>
        <w:jc w:val="left"/>
        <w:rPr>
          <w:rFonts w:ascii="微软雅黑" w:eastAsia="微软雅黑" w:hAnsi="微软雅黑" w:cs="宋体"/>
          <w:color w:val="FF0000"/>
          <w:kern w:val="0"/>
          <w:szCs w:val="21"/>
        </w:rPr>
      </w:pPr>
      <w:r w:rsidRPr="008F2950">
        <w:rPr>
          <w:rFonts w:ascii="微软雅黑" w:eastAsia="微软雅黑" w:hAnsi="微软雅黑" w:cs="宋体" w:hint="eastAsia"/>
          <w:color w:val="333333"/>
          <w:kern w:val="0"/>
          <w:szCs w:val="21"/>
        </w:rPr>
        <w:t>结算则是前端，由银行、非金支付公司等向客户提供服务，也就是所谓的支付业务。银行自身接入清算系统，非金融支付公司则以自已开户的备付金托管行代理，接入清算系统。</w:t>
      </w:r>
    </w:p>
    <w:p w14:paraId="7F4116CD" w14:textId="77777777"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noProof/>
          <w:color w:val="333333"/>
          <w:kern w:val="0"/>
          <w:szCs w:val="21"/>
        </w:rPr>
        <w:lastRenderedPageBreak/>
        <w:drawing>
          <wp:inline distT="0" distB="0" distL="0" distR="0" wp14:anchorId="274413BB" wp14:editId="79B5B563">
            <wp:extent cx="4544728" cy="3671323"/>
            <wp:effectExtent l="0" t="0" r="8255" b="5715"/>
            <wp:docPr id="14" name="图片 14" descr="https://img-blog.csdn.net/201508051115522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805111552283?watermark/2/text/aHR0cDovL2Jsb2cuY3Nkbi5uZXQv/font/5a6L5L2T/fontsize/400/fill/I0JBQkFCMA==/dissolve/70/gravity/Cen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2073" cy="3677257"/>
                    </a:xfrm>
                    <a:prstGeom prst="rect">
                      <a:avLst/>
                    </a:prstGeom>
                    <a:noFill/>
                    <a:ln>
                      <a:noFill/>
                    </a:ln>
                  </pic:spPr>
                </pic:pic>
              </a:graphicData>
            </a:graphic>
          </wp:inline>
        </w:drawing>
      </w:r>
    </w:p>
    <w:p w14:paraId="7F14BE17" w14:textId="77777777"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图1“结算-清算”二级体系</w:t>
      </w:r>
    </w:p>
    <w:p w14:paraId="59CD6FDD"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从上面的二级体系可以看出，跨行的清算必须经过央行的清算系统进行处理，而银行内部的结算，则是由各个商业银行自己经营办理。</w:t>
      </w:r>
    </w:p>
    <w:p w14:paraId="394966B3"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b/>
          <w:color w:val="333333"/>
          <w:kern w:val="0"/>
          <w:szCs w:val="21"/>
        </w:rPr>
      </w:pPr>
      <w:r w:rsidRPr="008F2950">
        <w:rPr>
          <w:rFonts w:ascii="微软雅黑" w:eastAsia="微软雅黑" w:hAnsi="微软雅黑" w:cs="宋体" w:hint="eastAsia"/>
          <w:b/>
          <w:color w:val="333333"/>
          <w:kern w:val="0"/>
          <w:szCs w:val="21"/>
        </w:rPr>
        <w:t>      在《中国人民银行法》中规定了中国人民银行对清算的义务和责任：</w:t>
      </w:r>
    </w:p>
    <w:p w14:paraId="4FF5ACB4" w14:textId="77777777" w:rsidR="00B81ACF" w:rsidRPr="008F2950" w:rsidRDefault="00B81ACF" w:rsidP="00487E80">
      <w:pPr>
        <w:pStyle w:val="a9"/>
        <w:widowControl/>
        <w:numPr>
          <w:ilvl w:val="0"/>
          <w:numId w:val="3"/>
        </w:numPr>
        <w:spacing w:before="100" w:beforeAutospacing="1" w:after="100" w:afterAutospacing="1" w:line="0" w:lineRule="atLeast"/>
        <w:ind w:firstLineChars="0"/>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中国人民银行应当组织或者协助组织银行业金融机构相互之间的清算系统，协调银行业金融机构相互之间的清算事项，提供清算服务，具体办法由中国人民银行制定。</w:t>
      </w:r>
    </w:p>
    <w:p w14:paraId="1EEF60C4" w14:textId="77777777" w:rsidR="00B81ACF" w:rsidRPr="008F2950" w:rsidRDefault="00B81ACF" w:rsidP="00487E80">
      <w:pPr>
        <w:pStyle w:val="a9"/>
        <w:widowControl/>
        <w:numPr>
          <w:ilvl w:val="0"/>
          <w:numId w:val="3"/>
        </w:numPr>
        <w:spacing w:before="100" w:beforeAutospacing="1" w:after="100" w:afterAutospacing="1" w:line="0" w:lineRule="atLeast"/>
        <w:ind w:firstLineChars="0"/>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中国人民银行会同国务院银行业监督管理机构（银监会）制定支付结算规则。</w:t>
      </w:r>
    </w:p>
    <w:p w14:paraId="605FFDD7"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b/>
          <w:color w:val="333333"/>
          <w:kern w:val="0"/>
          <w:szCs w:val="21"/>
        </w:rPr>
      </w:pPr>
      <w:r w:rsidRPr="008F2950">
        <w:rPr>
          <w:rFonts w:ascii="微软雅黑" w:eastAsia="微软雅黑" w:hAnsi="微软雅黑" w:cs="宋体" w:hint="eastAsia"/>
          <w:color w:val="333333"/>
          <w:kern w:val="0"/>
          <w:szCs w:val="21"/>
        </w:rPr>
        <w:t>      </w:t>
      </w:r>
      <w:r w:rsidRPr="008F2950">
        <w:rPr>
          <w:rFonts w:ascii="微软雅黑" w:eastAsia="微软雅黑" w:hAnsi="微软雅黑" w:cs="宋体" w:hint="eastAsia"/>
          <w:b/>
          <w:color w:val="333333"/>
          <w:kern w:val="0"/>
          <w:szCs w:val="21"/>
        </w:rPr>
        <w:t xml:space="preserve"> 在《商业银行法》中规定了商业银行对结算的支持：</w:t>
      </w:r>
    </w:p>
    <w:p w14:paraId="5D9A1B9D"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1，  商业银行可以经营办理国内外结算。</w:t>
      </w:r>
    </w:p>
    <w:p w14:paraId="7C222F32" w14:textId="77777777" w:rsidR="00580501"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因此，清算不等于结算。从基础概念看，央行主导了银行业金融机构之间的清算系统，而商业银行则可以经营国内外结算业务，即是“结算-清算”二级制的支付体系。</w:t>
      </w:r>
    </w:p>
    <w:p w14:paraId="46799736" w14:textId="77777777" w:rsidR="00C90305" w:rsidRPr="008F2950" w:rsidRDefault="00B81ACF" w:rsidP="00487E80">
      <w:pPr>
        <w:widowControl/>
        <w:spacing w:before="100" w:beforeAutospacing="1" w:after="100" w:afterAutospacing="1" w:line="0" w:lineRule="atLeast"/>
        <w:ind w:firstLine="420"/>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那么，为什么央行需要维持目前的“结算-清算”二级体系呢？</w:t>
      </w:r>
    </w:p>
    <w:p w14:paraId="41AACACF" w14:textId="77777777" w:rsidR="005A117C" w:rsidRPr="008F2950" w:rsidRDefault="00B81ACF" w:rsidP="00487E80">
      <w:pPr>
        <w:widowControl/>
        <w:spacing w:before="100" w:beforeAutospacing="1" w:after="100" w:afterAutospacing="1" w:line="0" w:lineRule="atLeast"/>
        <w:ind w:firstLine="420"/>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笔者认为本质是监控资金在全社会的流动，避免系统性风险，提高支付的效率，树立公众对支付体系的信心，同时，有利于有效地实施货币政策等。</w:t>
      </w:r>
    </w:p>
    <w:p w14:paraId="50333905" w14:textId="77777777" w:rsidR="00A01ABD" w:rsidRPr="008F2950" w:rsidRDefault="00B81ACF" w:rsidP="00487E80">
      <w:pPr>
        <w:widowControl/>
        <w:spacing w:before="100" w:beforeAutospacing="1" w:after="100" w:afterAutospacing="1" w:line="0" w:lineRule="atLeast"/>
        <w:ind w:firstLine="420"/>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由于清算系统是平台系统，不是前端服务，因此对用户体验没有刻意要求，但对系统稳定性、可靠性、高效性、安全性要求极高，央行将其视为金融的基础设施，或称公共服务，依然未允许市场化的商业介入。</w:t>
      </w:r>
    </w:p>
    <w:p w14:paraId="581F5C24" w14:textId="77777777" w:rsidR="00A01ABD" w:rsidRPr="008F2950" w:rsidRDefault="00B81ACF" w:rsidP="00487E80">
      <w:pPr>
        <w:widowControl/>
        <w:spacing w:before="100" w:beforeAutospacing="1" w:after="100" w:afterAutospacing="1" w:line="0" w:lineRule="atLeast"/>
        <w:ind w:firstLine="420"/>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lastRenderedPageBreak/>
        <w:t>结算环节则是市场主体分散的交易，对用户体验要求较高，因此在不产生系统性风险（要一定程度上容忍非系统性风险，比如创新业务试点中发现安全漏洞之类的）的前提下，当局鼓励创新，增加用户支付效率，改进体验。</w:t>
      </w:r>
    </w:p>
    <w:p w14:paraId="461EBD6D" w14:textId="77777777" w:rsidR="00B81ACF" w:rsidRPr="008F2950" w:rsidRDefault="00B81ACF" w:rsidP="00487E80">
      <w:pPr>
        <w:widowControl/>
        <w:spacing w:before="100" w:beforeAutospacing="1" w:after="100" w:afterAutospacing="1" w:line="0" w:lineRule="atLeast"/>
        <w:ind w:firstLine="420"/>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因此，我们认为，央行希望实现的意图为维持现有格局，清算环节仍然视为基础设施，不希望市场介入；支付结算环节则放开竞争，鼓励创新。</w:t>
      </w:r>
    </w:p>
    <w:p w14:paraId="2455CB1A"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目前在运行的清算系统均由央行主管，主要包括大额实时支付系统、小额批量支付系统、网上支付跨行清算系统（超级网银）、同城票据清算系统、境内外币支付系统、全国支票影像交换系统、银行业金融机构行内支付系统、银行卡跨行支付系统（银联跨行交易清算系统CUPS）、城市商业银行资金清算系统和农信银支付清算系统等。这些系统大多由央行主办，可视为非盈利的基础设施，仅银行卡跨行支付系统由特许企业（银联）运营（但银联仍由央行主管）。</w:t>
      </w:r>
    </w:p>
    <w:p w14:paraId="0A5D6962" w14:textId="77777777" w:rsidR="00B81ACF" w:rsidRPr="008F2950" w:rsidRDefault="00B81ACF" w:rsidP="00487E80">
      <w:pPr>
        <w:pStyle w:val="2"/>
        <w:spacing w:line="0" w:lineRule="atLeast"/>
        <w:rPr>
          <w:rFonts w:ascii="微软雅黑" w:eastAsia="微软雅黑" w:hAnsi="微软雅黑"/>
          <w:sz w:val="21"/>
          <w:szCs w:val="21"/>
        </w:rPr>
      </w:pPr>
      <w:r w:rsidRPr="008F2950">
        <w:rPr>
          <w:rFonts w:ascii="微软雅黑" w:eastAsia="微软雅黑" w:hAnsi="微软雅黑" w:hint="eastAsia"/>
          <w:sz w:val="21"/>
          <w:szCs w:val="21"/>
        </w:rPr>
        <w:t>二，清算的运作过程</w:t>
      </w:r>
    </w:p>
    <w:p w14:paraId="3CA08C46"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本节笔者以银联为例子，结合目前的刷卡消费涉及的发卡行，收单行，衔接机构，用户和商户等主体，全面阐述清算的过程。</w:t>
      </w:r>
    </w:p>
    <w:p w14:paraId="763231B1" w14:textId="77777777" w:rsidR="00B81ACF" w:rsidRPr="008F2950" w:rsidRDefault="00B81ACF" w:rsidP="00487E80">
      <w:pPr>
        <w:pStyle w:val="3"/>
        <w:spacing w:line="0" w:lineRule="atLeast"/>
        <w:rPr>
          <w:rFonts w:ascii="微软雅黑" w:eastAsia="微软雅黑" w:hAnsi="微软雅黑"/>
          <w:sz w:val="21"/>
          <w:szCs w:val="21"/>
        </w:rPr>
      </w:pPr>
      <w:r w:rsidRPr="008F2950">
        <w:rPr>
          <w:rFonts w:ascii="微软雅黑" w:eastAsia="微软雅黑" w:hAnsi="微软雅黑" w:hint="eastAsia"/>
          <w:sz w:val="21"/>
          <w:szCs w:val="21"/>
        </w:rPr>
        <w:t>1， 清算账户的开通</w:t>
      </w:r>
    </w:p>
    <w:p w14:paraId="7EA95273" w14:textId="3FFC1B42"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清算进行的前提条件是参与清算的主体需要开通清算账户，用于管理清算过程中形成的债权债务沉淀，管理</w:t>
      </w:r>
      <w:commentRangeStart w:id="4"/>
      <w:r w:rsidRPr="008F2950">
        <w:rPr>
          <w:rFonts w:ascii="微软雅黑" w:eastAsia="微软雅黑" w:hAnsi="微软雅黑" w:cs="宋体" w:hint="eastAsia"/>
          <w:color w:val="333333"/>
          <w:kern w:val="0"/>
          <w:szCs w:val="21"/>
        </w:rPr>
        <w:t>资金的头寸</w:t>
      </w:r>
      <w:commentRangeEnd w:id="4"/>
      <w:r w:rsidR="00A729E8" w:rsidRPr="008F2950">
        <w:rPr>
          <w:rStyle w:val="aa"/>
          <w:rFonts w:ascii="微软雅黑" w:eastAsia="微软雅黑" w:hAnsi="微软雅黑"/>
        </w:rPr>
        <w:commentReference w:id="4"/>
      </w:r>
      <w:r w:rsidRPr="008F2950">
        <w:rPr>
          <w:rFonts w:ascii="微软雅黑" w:eastAsia="微软雅黑" w:hAnsi="微软雅黑" w:cs="宋体" w:hint="eastAsia"/>
          <w:color w:val="333333"/>
          <w:kern w:val="0"/>
          <w:szCs w:val="21"/>
        </w:rPr>
        <w:t>。</w:t>
      </w:r>
    </w:p>
    <w:p w14:paraId="40CD0F6C" w14:textId="0E6D0482" w:rsidR="00B81ACF" w:rsidRPr="008F2950" w:rsidRDefault="00A65841"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xml:space="preserve"> </w:t>
      </w:r>
      <w:r w:rsidRPr="008F2950">
        <w:rPr>
          <w:rFonts w:ascii="微软雅黑" w:eastAsia="微软雅黑" w:hAnsi="微软雅黑" w:cs="宋体"/>
          <w:color w:val="333333"/>
          <w:kern w:val="0"/>
          <w:szCs w:val="21"/>
        </w:rPr>
        <w:t xml:space="preserve">   </w:t>
      </w:r>
      <w:r w:rsidR="00B81ACF" w:rsidRPr="008F2950">
        <w:rPr>
          <w:rFonts w:ascii="微软雅黑" w:eastAsia="微软雅黑" w:hAnsi="微软雅黑" w:cs="宋体" w:hint="eastAsia"/>
          <w:color w:val="333333"/>
          <w:kern w:val="0"/>
          <w:szCs w:val="21"/>
        </w:rPr>
        <w:t>相关清算系统的主体需要在清算系统开清算账户，银行一般需要在央行开通准备金账户和备付金账户（主要用于清算），银联则只需要在央行开通备付金账户即可，无需准备金账户。</w:t>
      </w:r>
    </w:p>
    <w:p w14:paraId="15D56FA3" w14:textId="5F9F72BC" w:rsidR="00B81ACF" w:rsidRPr="008F2950" w:rsidRDefault="00DE33AE" w:rsidP="00487E80">
      <w:pPr>
        <w:pStyle w:val="4"/>
        <w:spacing w:line="0" w:lineRule="atLeast"/>
        <w:rPr>
          <w:rFonts w:ascii="微软雅黑" w:eastAsia="微软雅黑" w:hAnsi="微软雅黑"/>
          <w:sz w:val="21"/>
          <w:szCs w:val="21"/>
        </w:rPr>
      </w:pPr>
      <w:r w:rsidRPr="008F2950">
        <w:rPr>
          <w:rFonts w:ascii="微软雅黑" w:eastAsia="微软雅黑" w:hAnsi="微软雅黑" w:hint="eastAsia"/>
          <w:sz w:val="21"/>
          <w:szCs w:val="21"/>
        </w:rPr>
        <w:t>  </w:t>
      </w:r>
      <w:r w:rsidR="00B81ACF" w:rsidRPr="008F2950">
        <w:rPr>
          <w:rFonts w:ascii="微软雅黑" w:eastAsia="微软雅黑" w:hAnsi="微软雅黑" w:hint="eastAsia"/>
          <w:sz w:val="21"/>
          <w:szCs w:val="21"/>
        </w:rPr>
        <w:t>而商户对接银联的清算则有两种接入模式：</w:t>
      </w:r>
    </w:p>
    <w:p w14:paraId="49E7E1F2" w14:textId="00CB7E60" w:rsidR="008078B9" w:rsidRPr="008F2950" w:rsidRDefault="00B81ACF" w:rsidP="00487E80">
      <w:pPr>
        <w:pStyle w:val="5"/>
        <w:spacing w:line="0" w:lineRule="atLeast"/>
        <w:rPr>
          <w:rFonts w:ascii="微软雅黑" w:eastAsia="微软雅黑" w:hAnsi="微软雅黑"/>
          <w:sz w:val="21"/>
          <w:szCs w:val="21"/>
        </w:rPr>
      </w:pPr>
      <w:r w:rsidRPr="008F2950">
        <w:rPr>
          <w:rFonts w:ascii="微软雅黑" w:eastAsia="微软雅黑" w:hAnsi="微软雅黑" w:hint="eastAsia"/>
          <w:sz w:val="21"/>
          <w:szCs w:val="21"/>
        </w:rPr>
        <w:t>直联商户：</w:t>
      </w:r>
    </w:p>
    <w:p w14:paraId="38288C0B" w14:textId="29D4204D" w:rsidR="00B81ACF" w:rsidRPr="008F2950" w:rsidRDefault="00B81ACF" w:rsidP="00487E80">
      <w:pPr>
        <w:widowControl/>
        <w:spacing w:before="100" w:beforeAutospacing="1" w:after="100" w:afterAutospacing="1" w:line="0" w:lineRule="atLeast"/>
        <w:ind w:firstLine="301"/>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即直接通过银联的POS接入商户，商户的交易过程会经过银联网络，且其清算过程是由银联的收单清算系统进行处理，直联商户的结算账户（不在央行清算系统开清算账户，只是在商业银行开结算账户而已）一般不是开在央行的清算系统，而是开在一般商业银行中，银联通过对应的小额系统对其结算账户进行贷记处理。 </w:t>
      </w:r>
    </w:p>
    <w:p w14:paraId="7FABCD05" w14:textId="3A83FD05" w:rsidR="00DD5865" w:rsidRPr="008F2950" w:rsidRDefault="00B81ACF" w:rsidP="00487E80">
      <w:pPr>
        <w:pStyle w:val="5"/>
        <w:spacing w:line="0" w:lineRule="atLeast"/>
        <w:rPr>
          <w:rFonts w:ascii="微软雅黑" w:eastAsia="微软雅黑" w:hAnsi="微软雅黑"/>
          <w:sz w:val="21"/>
          <w:szCs w:val="21"/>
        </w:rPr>
      </w:pPr>
      <w:r w:rsidRPr="008F2950">
        <w:rPr>
          <w:rFonts w:ascii="微软雅黑" w:eastAsia="微软雅黑" w:hAnsi="微软雅黑" w:hint="eastAsia"/>
          <w:sz w:val="21"/>
          <w:szCs w:val="21"/>
        </w:rPr>
        <w:t>间联商户：</w:t>
      </w:r>
    </w:p>
    <w:p w14:paraId="069154F2" w14:textId="60FA5C17" w:rsidR="00B81ACF" w:rsidRPr="008F2950" w:rsidRDefault="00B81ACF" w:rsidP="00487E80">
      <w:pPr>
        <w:widowControl/>
        <w:spacing w:before="100" w:beforeAutospacing="1" w:after="100" w:afterAutospacing="1" w:line="0" w:lineRule="atLeast"/>
        <w:ind w:firstLine="420"/>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是由收单行自己布置POS对接的商户，商户的交易过程一般对银联来说是透明的，其清算过程，或者说应该是结算过程是由对应的收单行跟各个商户自己进行的，银联不参与其中的结算。</w:t>
      </w:r>
    </w:p>
    <w:p w14:paraId="10747E51"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noProof/>
          <w:color w:val="333333"/>
          <w:kern w:val="0"/>
          <w:szCs w:val="21"/>
        </w:rPr>
        <w:lastRenderedPageBreak/>
        <w:drawing>
          <wp:inline distT="0" distB="0" distL="0" distR="0" wp14:anchorId="4AFC899B" wp14:editId="21B4A04D">
            <wp:extent cx="5536797" cy="2798075"/>
            <wp:effectExtent l="0" t="0" r="6985" b="2540"/>
            <wp:docPr id="13" name="图片 13" descr="https://img-blog.csdn.net/2015080511184687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50805111846877?watermark/2/text/aHR0cDovL2Jsb2cuY3Nkbi5uZXQv/font/5a6L5L2T/fontsize/400/fill/I0JBQkFCMA==/dissolve/70/gravity/Cen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1667" cy="2805590"/>
                    </a:xfrm>
                    <a:prstGeom prst="rect">
                      <a:avLst/>
                    </a:prstGeom>
                    <a:noFill/>
                    <a:ln>
                      <a:noFill/>
                    </a:ln>
                  </pic:spPr>
                </pic:pic>
              </a:graphicData>
            </a:graphic>
          </wp:inline>
        </w:drawing>
      </w:r>
    </w:p>
    <w:p w14:paraId="601E97F4" w14:textId="77777777"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图2 银联清算系统</w:t>
      </w:r>
    </w:p>
    <w:p w14:paraId="10B86421"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从上图可以看出，清算账户和结算账户不是一个概念，清算账户是开在央行对应的清算系统中，而结算账户一般是开在商业银行。具体：</w:t>
      </w:r>
    </w:p>
    <w:p w14:paraId="0CE5FC77"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银联境内清算账户均开在</w:t>
      </w:r>
      <w:r w:rsidRPr="008F2950">
        <w:rPr>
          <w:rFonts w:ascii="微软雅黑" w:eastAsia="微软雅黑" w:hAnsi="微软雅黑" w:cs="宋体" w:hint="eastAsia"/>
          <w:b/>
          <w:color w:val="333333"/>
          <w:kern w:val="0"/>
          <w:szCs w:val="21"/>
        </w:rPr>
        <w:t>中国人民银行</w:t>
      </w:r>
      <w:r w:rsidRPr="008F2950">
        <w:rPr>
          <w:rFonts w:ascii="微软雅黑" w:eastAsia="微软雅黑" w:hAnsi="微软雅黑" w:cs="宋体" w:hint="eastAsia"/>
          <w:color w:val="333333"/>
          <w:kern w:val="0"/>
          <w:szCs w:val="21"/>
        </w:rPr>
        <w:t>，跨境业务的清算账户开在代理清算银行（一般是中行和汇丰银行）</w:t>
      </w:r>
    </w:p>
    <w:p w14:paraId="6E1316BA"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境内成员机构（即参与银行卡交易的银行）的清算账户均开立在中国人民银行，银行一般在人民银行开立有准备金账户和备付金账户，清算一般使用备付金账户进行。</w:t>
      </w:r>
    </w:p>
    <w:p w14:paraId="6D5BD1EE"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境内商户和第三方支付机构的结算账户均开立在</w:t>
      </w:r>
      <w:r w:rsidRPr="008F2950">
        <w:rPr>
          <w:rFonts w:ascii="微软雅黑" w:eastAsia="微软雅黑" w:hAnsi="微软雅黑" w:cs="宋体" w:hint="eastAsia"/>
          <w:b/>
          <w:color w:val="333333"/>
          <w:kern w:val="0"/>
          <w:szCs w:val="21"/>
        </w:rPr>
        <w:t>商业银行</w:t>
      </w:r>
      <w:r w:rsidRPr="008F2950">
        <w:rPr>
          <w:rFonts w:ascii="微软雅黑" w:eastAsia="微软雅黑" w:hAnsi="微软雅黑" w:cs="宋体" w:hint="eastAsia"/>
          <w:color w:val="333333"/>
          <w:kern w:val="0"/>
          <w:szCs w:val="21"/>
        </w:rPr>
        <w:t>中。</w:t>
      </w:r>
    </w:p>
    <w:p w14:paraId="76919B1B"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这里也说一下银联清算系统和银联会计核算系统的关系：</w:t>
      </w:r>
    </w:p>
    <w:p w14:paraId="4AF8608E"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银联清算系统处理的对象是银行卡跨行交易的清算资金。</w:t>
      </w:r>
    </w:p>
    <w:p w14:paraId="359D0A44"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银联会计核算系统处理的是银联的自有资金，其中的自有资金中包括了银联自己清算账户上的资金余额，会计核算系统是按照企业会计准则，使用总分户账，登记账户变动和资金转移的信息，而银联清算系统仅仅是建立了清算资金的台账信息。</w:t>
      </w:r>
    </w:p>
    <w:p w14:paraId="649FB502"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noProof/>
          <w:color w:val="333333"/>
          <w:kern w:val="0"/>
          <w:szCs w:val="21"/>
        </w:rPr>
        <w:drawing>
          <wp:inline distT="0" distB="0" distL="0" distR="0" wp14:anchorId="5A13DE2A" wp14:editId="782491FC">
            <wp:extent cx="5731908" cy="1904992"/>
            <wp:effectExtent l="0" t="0" r="2540" b="635"/>
            <wp:docPr id="12" name="图片 12" descr="https://img-blog.csdn.net/2015080511205774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50805112057747?watermark/2/text/aHR0cDovL2Jsb2cuY3Nkbi5uZXQv/font/5a6L5L2T/fontsize/400/fill/I0JBQkFCMA==/dissolve/70/gravity/Cen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7557" cy="1916840"/>
                    </a:xfrm>
                    <a:prstGeom prst="rect">
                      <a:avLst/>
                    </a:prstGeom>
                    <a:noFill/>
                    <a:ln>
                      <a:noFill/>
                    </a:ln>
                  </pic:spPr>
                </pic:pic>
              </a:graphicData>
            </a:graphic>
          </wp:inline>
        </w:drawing>
      </w:r>
    </w:p>
    <w:p w14:paraId="5DEFF38D" w14:textId="77777777"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图3 银联会计核算系统</w:t>
      </w:r>
    </w:p>
    <w:p w14:paraId="595F62A7" w14:textId="77E4BC24" w:rsidR="00B81ACF" w:rsidRPr="008F2950" w:rsidRDefault="00DE33AE" w:rsidP="00487E80">
      <w:pPr>
        <w:pStyle w:val="3"/>
        <w:spacing w:line="0" w:lineRule="atLeast"/>
        <w:rPr>
          <w:rFonts w:ascii="微软雅黑" w:eastAsia="微软雅黑" w:hAnsi="微软雅黑"/>
          <w:sz w:val="21"/>
          <w:szCs w:val="21"/>
        </w:rPr>
      </w:pPr>
      <w:r w:rsidRPr="008F2950">
        <w:rPr>
          <w:rFonts w:ascii="微软雅黑" w:eastAsia="微软雅黑" w:hAnsi="微软雅黑" w:hint="eastAsia"/>
          <w:sz w:val="21"/>
          <w:szCs w:val="21"/>
        </w:rPr>
        <w:lastRenderedPageBreak/>
        <w:t>2．</w:t>
      </w:r>
      <w:r w:rsidR="00726380" w:rsidRPr="008F2950">
        <w:rPr>
          <w:rFonts w:ascii="微软雅黑" w:eastAsia="微软雅黑" w:hAnsi="微软雅黑" w:hint="eastAsia"/>
          <w:sz w:val="21"/>
          <w:szCs w:val="21"/>
        </w:rPr>
        <w:t>清算</w:t>
      </w:r>
      <w:r w:rsidR="00B81ACF" w:rsidRPr="008F2950">
        <w:rPr>
          <w:rFonts w:ascii="微软雅黑" w:eastAsia="微软雅黑" w:hAnsi="微软雅黑" w:hint="eastAsia"/>
          <w:sz w:val="21"/>
          <w:szCs w:val="21"/>
        </w:rPr>
        <w:t>的执行过程</w:t>
      </w:r>
    </w:p>
    <w:p w14:paraId="3B58993A"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《支付清算组织管理办法》规定：</w:t>
      </w:r>
    </w:p>
    <w:p w14:paraId="50FB29E0"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支付清算是指支付指令的交换和计算；</w:t>
      </w:r>
    </w:p>
    <w:p w14:paraId="4E824E1E"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支付指令是指参与者以纸质，磁介质或者电子形式发出的，办理确定金额的资金转账命令；</w:t>
      </w:r>
    </w:p>
    <w:p w14:paraId="77FBA345"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支付指令的交换是指提供专用的支付指令传输路径，用于支付指令的接收，清分，和发送。</w:t>
      </w:r>
    </w:p>
    <w:p w14:paraId="0BB38E1F"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支付指令的计算是指对支付指令进行汇总和扎差；</w:t>
      </w:r>
    </w:p>
    <w:p w14:paraId="025FFF13"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参与者是指接受支付清算组织章程制约，可以发送，接收支付指令的金融机构及其其他机构。</w:t>
      </w:r>
    </w:p>
    <w:p w14:paraId="37C93E24"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因此，清算的执行过程主要分为</w:t>
      </w:r>
      <w:r w:rsidRPr="008F2950">
        <w:rPr>
          <w:rFonts w:ascii="微软雅黑" w:eastAsia="微软雅黑" w:hAnsi="微软雅黑" w:cs="宋体" w:hint="eastAsia"/>
          <w:b/>
          <w:color w:val="333333"/>
          <w:kern w:val="0"/>
          <w:szCs w:val="21"/>
        </w:rPr>
        <w:t>清分</w:t>
      </w:r>
      <w:r w:rsidRPr="008F2950">
        <w:rPr>
          <w:rFonts w:ascii="微软雅黑" w:eastAsia="微软雅黑" w:hAnsi="微软雅黑" w:cs="宋体" w:hint="eastAsia"/>
          <w:color w:val="333333"/>
          <w:kern w:val="0"/>
          <w:szCs w:val="21"/>
        </w:rPr>
        <w:t>和</w:t>
      </w:r>
      <w:r w:rsidRPr="008F2950">
        <w:rPr>
          <w:rFonts w:ascii="微软雅黑" w:eastAsia="微软雅黑" w:hAnsi="微软雅黑" w:cs="宋体" w:hint="eastAsia"/>
          <w:b/>
          <w:color w:val="333333"/>
          <w:kern w:val="0"/>
          <w:szCs w:val="21"/>
        </w:rPr>
        <w:t>资金划拨</w:t>
      </w:r>
      <w:r w:rsidRPr="008F2950">
        <w:rPr>
          <w:rFonts w:ascii="微软雅黑" w:eastAsia="微软雅黑" w:hAnsi="微软雅黑" w:cs="宋体" w:hint="eastAsia"/>
          <w:color w:val="333333"/>
          <w:kern w:val="0"/>
          <w:szCs w:val="21"/>
        </w:rPr>
        <w:t>两个阶段。</w:t>
      </w:r>
    </w:p>
    <w:p w14:paraId="3E61B470" w14:textId="00C42408" w:rsidR="00B81ACF" w:rsidRPr="008F2950" w:rsidRDefault="003741E8" w:rsidP="00487E80">
      <w:pPr>
        <w:pStyle w:val="4"/>
        <w:spacing w:line="0" w:lineRule="atLeast"/>
        <w:rPr>
          <w:rFonts w:ascii="微软雅黑" w:eastAsia="微软雅黑" w:hAnsi="微软雅黑"/>
          <w:sz w:val="21"/>
          <w:szCs w:val="21"/>
        </w:rPr>
      </w:pPr>
      <w:r w:rsidRPr="008F2950">
        <w:rPr>
          <w:rFonts w:ascii="微软雅黑" w:eastAsia="微软雅黑" w:hAnsi="微软雅黑" w:hint="eastAsia"/>
          <w:sz w:val="21"/>
          <w:szCs w:val="21"/>
        </w:rPr>
        <w:t>1)   </w:t>
      </w:r>
      <w:r w:rsidR="00B81ACF" w:rsidRPr="008F2950">
        <w:rPr>
          <w:rFonts w:ascii="微软雅黑" w:eastAsia="微软雅黑" w:hAnsi="微软雅黑" w:hint="eastAsia"/>
          <w:sz w:val="21"/>
          <w:szCs w:val="21"/>
        </w:rPr>
        <w:t>什么是清分？</w:t>
      </w:r>
    </w:p>
    <w:p w14:paraId="4553F07F" w14:textId="77777777" w:rsidR="00B81ACF" w:rsidRPr="008F2950" w:rsidRDefault="00B81ACF" w:rsidP="00487E80">
      <w:pPr>
        <w:widowControl/>
        <w:spacing w:before="100" w:beforeAutospacing="1" w:after="100" w:afterAutospacing="1" w:line="0" w:lineRule="atLeast"/>
        <w:ind w:firstLine="420"/>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是指对联机交易系统中的交易日志中记录成功的交易，逐笔计算交易本金和交易的费用（如手续费，利润分成等），然后按清分对象汇总扎差形成对各个清分对象的应收或者应付金额的过程。直白说，就是通过交易日志计算搞清楚今天应该给谁多少钱和应该向谁要多少钱。</w:t>
      </w:r>
    </w:p>
    <w:p w14:paraId="403E20BD" w14:textId="066FA64B" w:rsidR="00B81ACF" w:rsidRPr="008F2950" w:rsidRDefault="00B81ACF" w:rsidP="00487E80">
      <w:pPr>
        <w:pStyle w:val="4"/>
        <w:spacing w:line="0" w:lineRule="atLeast"/>
        <w:rPr>
          <w:rFonts w:ascii="微软雅黑" w:eastAsia="微软雅黑" w:hAnsi="微软雅黑"/>
          <w:sz w:val="21"/>
          <w:szCs w:val="21"/>
        </w:rPr>
      </w:pPr>
      <w:r w:rsidRPr="008F2950">
        <w:rPr>
          <w:rFonts w:ascii="微软雅黑" w:eastAsia="微软雅黑" w:hAnsi="微软雅黑" w:hint="eastAsia"/>
          <w:sz w:val="21"/>
          <w:szCs w:val="21"/>
        </w:rPr>
        <w:t>2)</w:t>
      </w:r>
      <w:r w:rsidR="008D7DE9" w:rsidRPr="008F2950">
        <w:rPr>
          <w:rFonts w:ascii="微软雅黑" w:eastAsia="微软雅黑" w:hAnsi="微软雅黑" w:hint="eastAsia"/>
          <w:sz w:val="21"/>
          <w:szCs w:val="21"/>
        </w:rPr>
        <w:t>  </w:t>
      </w:r>
      <w:r w:rsidRPr="008F2950">
        <w:rPr>
          <w:rFonts w:ascii="微软雅黑" w:eastAsia="微软雅黑" w:hAnsi="微软雅黑" w:hint="eastAsia"/>
          <w:sz w:val="21"/>
          <w:szCs w:val="21"/>
        </w:rPr>
        <w:t>什么是资金划拨？</w:t>
      </w:r>
    </w:p>
    <w:p w14:paraId="2A7ABC04" w14:textId="77777777" w:rsidR="00B81ACF" w:rsidRPr="008F2950" w:rsidRDefault="00B81ACF" w:rsidP="00487E80">
      <w:pPr>
        <w:widowControl/>
        <w:spacing w:before="100" w:beforeAutospacing="1" w:after="100" w:afterAutospacing="1" w:line="0" w:lineRule="atLeast"/>
        <w:ind w:firstLine="420"/>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是指完成了清分后，已经搞清楚了应该给谁多少钱或者向谁要多少钱以后，需要通过特定的渠道和方式，完成应收应付资金的转移。简单的说，就是明确通过何种渠道，拿回应收的钱，付出应付的钱。</w:t>
      </w:r>
    </w:p>
    <w:p w14:paraId="418BB8A0"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noProof/>
          <w:color w:val="333333"/>
          <w:kern w:val="0"/>
          <w:szCs w:val="21"/>
        </w:rPr>
        <w:drawing>
          <wp:inline distT="0" distB="0" distL="0" distR="0" wp14:anchorId="531E606B" wp14:editId="4C82B134">
            <wp:extent cx="5900251" cy="3725204"/>
            <wp:effectExtent l="0" t="0" r="5715" b="8890"/>
            <wp:docPr id="11" name="图片 11" descr="https://img-blog.csdn.net/2015080511213530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50805112135308?watermark/2/text/aHR0cDovL2Jsb2cuY3Nkbi5uZXQv/font/5a6L5L2T/fontsize/400/fill/I0JBQkFCMA==/dissolve/70/gravity/Cen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6104" cy="3741527"/>
                    </a:xfrm>
                    <a:prstGeom prst="rect">
                      <a:avLst/>
                    </a:prstGeom>
                    <a:noFill/>
                    <a:ln>
                      <a:noFill/>
                    </a:ln>
                  </pic:spPr>
                </pic:pic>
              </a:graphicData>
            </a:graphic>
          </wp:inline>
        </w:drawing>
      </w:r>
    </w:p>
    <w:p w14:paraId="28369D6E" w14:textId="77777777"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图4 清算系统模块</w:t>
      </w:r>
    </w:p>
    <w:p w14:paraId="52424D7E"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lastRenderedPageBreak/>
        <w:t>        从图4可以看到，清分的数据一般是先从联机交易系统获取交易日志到清算系统，然后根据交易成功的交易日志按照清分对象汇总扎差形成各个清分对象的债权债务关系（注意，在清分阶段，还没对各个相关清分对象的清算账户进行贷记和借记操作，贷即是需要给钱的，借是需要出钱的，清分阶段只是在清算系统内部计算当天的扎差后的债权和债务关系。）</w:t>
      </w:r>
    </w:p>
    <w:p w14:paraId="54A3AE05"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完成了清分后，就可以得出各个清分对象的当天的债权和债务关系，接下来需要对各自清算账户进行资金划拨，实现资金从债务的清算账户向债权的清算账户进行划拨。资金划拨，说白了就是资金转账，需要通过一定的清算支付系统进行：如图4中通过资金管理平台形成转账命令文件上传到统一文件收发平台，由统一文件收发平台通过调用连接央行相关清算系统的前置机接口发送到相关的清算系统对清分对象的清算账户进行借贷记录操作，并获取操作后的回导结果。</w:t>
      </w:r>
    </w:p>
    <w:p w14:paraId="2657C817" w14:textId="77777777" w:rsidR="00B81ACF" w:rsidRPr="008F2950" w:rsidRDefault="00B81ACF" w:rsidP="00487E80">
      <w:pPr>
        <w:pStyle w:val="4"/>
        <w:spacing w:line="0" w:lineRule="atLeast"/>
        <w:rPr>
          <w:rFonts w:ascii="微软雅黑" w:eastAsia="微软雅黑" w:hAnsi="微软雅黑"/>
          <w:sz w:val="21"/>
          <w:szCs w:val="21"/>
        </w:rPr>
      </w:pPr>
      <w:r w:rsidRPr="008F2950">
        <w:rPr>
          <w:rFonts w:ascii="微软雅黑" w:eastAsia="微软雅黑" w:hAnsi="微软雅黑" w:hint="eastAsia"/>
          <w:sz w:val="21"/>
          <w:szCs w:val="21"/>
        </w:rPr>
        <w:t>3）资金的划拨方式</w:t>
      </w:r>
    </w:p>
    <w:p w14:paraId="10A3DEC5"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境内的跨行清算是通过央行的大额支付清算系统，完成资金划拨。非常核心的一点是：银联是特许企业，有权限可以主动借记或者贷记诚意机构的清算账户。直白一点是：借记就是我向别人要钱，贷记就是我给别人钱。</w:t>
      </w:r>
    </w:p>
    <w:p w14:paraId="79A5D8D2"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境外的跨行清算是通过银联代理清算银行进行的，通过银行与银行直接的结算汇兑系统完成，但目前只能支持贷记结算，即只能记录我给别人的钱。</w:t>
      </w:r>
    </w:p>
    <w:p w14:paraId="6A7BE566"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境内的收单清算可以通过央行的小额支付清算系统完成资金划拨，但只能是实现贷记结算。</w:t>
      </w:r>
    </w:p>
    <w:p w14:paraId="2E1C76A9" w14:textId="77777777" w:rsidR="00B81ACF" w:rsidRPr="008F2950" w:rsidRDefault="00B81ACF" w:rsidP="00487E80">
      <w:pPr>
        <w:pStyle w:val="4"/>
        <w:spacing w:line="0" w:lineRule="atLeast"/>
        <w:rPr>
          <w:rFonts w:ascii="微软雅黑" w:eastAsia="微软雅黑" w:hAnsi="微软雅黑"/>
          <w:sz w:val="21"/>
          <w:szCs w:val="21"/>
        </w:rPr>
      </w:pPr>
      <w:r w:rsidRPr="008F2950">
        <w:rPr>
          <w:rFonts w:ascii="微软雅黑" w:eastAsia="微软雅黑" w:hAnsi="微软雅黑" w:hint="eastAsia"/>
          <w:sz w:val="21"/>
          <w:szCs w:val="21"/>
        </w:rPr>
        <w:t>4）银联清算系统与央行大小额支付清算系统的关系</w:t>
      </w:r>
    </w:p>
    <w:p w14:paraId="15010DDC"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无论是跨行清算还是收单清算，银联都是作为一个特许参与者，加入到央行的大小额支付清算系统，完成了银行卡交换业务的资金划拨。</w:t>
      </w:r>
    </w:p>
    <w:p w14:paraId="647D69F1"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银联通过央行的大额支付清算系统，实现与境内成员机构清算账户之间的双向资金转移（即可贷记和借记相关清算账户）</w:t>
      </w:r>
    </w:p>
    <w:p w14:paraId="3A562528"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银联通过小额支付系统或者当地的票据交换系统，实现与境内第三方机构和直联商户之间的单向资金转移（即只能贷记相关清算账户）</w:t>
      </w:r>
    </w:p>
    <w:p w14:paraId="15DC4ADF"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在大额支付清算系统中，银联享有比商业银行更大的特权，因为银联可以借记或者贷记相关成员机构的清算账户（说白了，银联可以直接操作成员机构的清算账户：付多少或者收多少钱），而商业银行只能贷记对方的账户（即只能操作对方清算账户：收多少钱）。在大额支付清算系统中还享有借记特权的只有国债登记公司，但其借记操作还需要有国债做抵押。</w:t>
      </w:r>
    </w:p>
    <w:p w14:paraId="3F311099"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从这里可以看出，借记清算账户的权限是更高的，即可以随意决定别人的清算账户对外付款，或者说直接扣别人清算账户的资金，因此只有特许企业才能有这个权限，如银联或者国债登记公司等。</w:t>
      </w:r>
    </w:p>
    <w:p w14:paraId="58569147" w14:textId="77777777" w:rsidR="00B81ACF" w:rsidRPr="008F2950" w:rsidRDefault="00B81ACF" w:rsidP="00487E80">
      <w:pPr>
        <w:pStyle w:val="4"/>
        <w:spacing w:line="0" w:lineRule="atLeast"/>
        <w:rPr>
          <w:rFonts w:ascii="微软雅黑" w:eastAsia="微软雅黑" w:hAnsi="微软雅黑"/>
          <w:sz w:val="21"/>
          <w:szCs w:val="21"/>
        </w:rPr>
      </w:pPr>
      <w:r w:rsidRPr="008F2950">
        <w:rPr>
          <w:rFonts w:ascii="微软雅黑" w:eastAsia="微软雅黑" w:hAnsi="微软雅黑" w:hint="eastAsia"/>
          <w:sz w:val="21"/>
          <w:szCs w:val="21"/>
        </w:rPr>
        <w:t>5）银联清算系统与银行结算系统的关系</w:t>
      </w:r>
    </w:p>
    <w:p w14:paraId="0C102684"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银联和商业银行都是作为参与者，加入到大小额支付清算系统，完成了跨行资金的划拨。</w:t>
      </w:r>
    </w:p>
    <w:p w14:paraId="62A241A2"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银联清算系统的清算对象是成员机构（一般是商业银行：发卡行，收单行），第三方机构和直联商户。</w:t>
      </w:r>
    </w:p>
    <w:p w14:paraId="05BCE016"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lastRenderedPageBreak/>
        <w:t>Ø  商业银行结算系统的结算对象是在本行开立存款账户的单位或者个人，并通过央行的支付清算系统，帮助存款账户持有人完成支付结算所需的资金转移（如个人跨行转账，则需借助央行的清算系统）。</w:t>
      </w:r>
    </w:p>
    <w:p w14:paraId="39ED659D"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银联在央行开立的清算账户从本质上说是备付金账户；而商业银行在央行开立的清算账户分准备金账户和备付金账户；</w:t>
      </w:r>
    </w:p>
    <w:p w14:paraId="636005A9"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准备金账户主要是用于监管使用，用于保护存款人合法权益（即商业银行对吸取存款一定的比例的资金需要存到央行的准备金账户，避免银行一旦有问题，能够拿这些钱补偿存款人，当然现在也在积极探讨存款保险制度）；而备付金账户主要用于自身的资金头寸的管理。</w:t>
      </w:r>
    </w:p>
    <w:p w14:paraId="75C60520" w14:textId="77777777" w:rsidR="00B81ACF" w:rsidRPr="008F2950" w:rsidRDefault="00B81ACF" w:rsidP="00487E80">
      <w:pPr>
        <w:pStyle w:val="3"/>
        <w:spacing w:line="0" w:lineRule="atLeast"/>
        <w:rPr>
          <w:rFonts w:ascii="微软雅黑" w:eastAsia="微软雅黑" w:hAnsi="微软雅黑"/>
          <w:sz w:val="21"/>
          <w:szCs w:val="21"/>
        </w:rPr>
      </w:pPr>
      <w:r w:rsidRPr="008F2950">
        <w:rPr>
          <w:rFonts w:ascii="微软雅黑" w:eastAsia="微软雅黑" w:hAnsi="微软雅黑" w:hint="eastAsia"/>
          <w:sz w:val="21"/>
          <w:szCs w:val="21"/>
        </w:rPr>
        <w:t>3， 清算的对账</w:t>
      </w:r>
    </w:p>
    <w:p w14:paraId="48BF8992"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涉及到资金扭转的系统，都需要进行对账。各个清分对象需要进行对账：清分对象自己都会记录交易信息，然后用自己记录的交易日志跟清算系统进行复式（双向）对账，那么对账面临的一个问题是：以谁的数据为准的问题。</w:t>
      </w:r>
    </w:p>
    <w:p w14:paraId="770D8412"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对账方式分为：自主清算和非自主清算。简言之，自主清算就是以我数据为准的清算，非自主清算就是不是以我数据为准的清算。</w:t>
      </w:r>
    </w:p>
    <w:p w14:paraId="5C90A52B"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境内的跨行清算和收单清算均采用了自主清算，其相应的对账方式是先以银联的清分结果为准，先行办理资金划拨，然后成员机构，第三方机构或者直联商户，再根据银联的对账文件，对比自身的交易明细，如果有出入就通过差错方式处理。</w:t>
      </w:r>
    </w:p>
    <w:p w14:paraId="341D3B90"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外卡收单清算以及部分跨境业务均采用非自主清算。</w:t>
      </w:r>
    </w:p>
    <w:p w14:paraId="6082CE17"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接下来以两个例子为重点，全面剖析整个清算的过程。</w:t>
      </w:r>
    </w:p>
    <w:p w14:paraId="15292CD6" w14:textId="77777777" w:rsidR="00B81ACF" w:rsidRPr="008F2950" w:rsidRDefault="00B81ACF" w:rsidP="00487E80">
      <w:pPr>
        <w:pStyle w:val="4"/>
        <w:spacing w:line="0" w:lineRule="atLeast"/>
        <w:rPr>
          <w:rFonts w:ascii="微软雅黑" w:eastAsia="微软雅黑" w:hAnsi="微软雅黑"/>
          <w:sz w:val="21"/>
          <w:szCs w:val="21"/>
        </w:rPr>
      </w:pPr>
      <w:r w:rsidRPr="008F2950">
        <w:rPr>
          <w:rFonts w:ascii="微软雅黑" w:eastAsia="微软雅黑" w:hAnsi="微软雅黑" w:hint="eastAsia"/>
          <w:sz w:val="21"/>
          <w:szCs w:val="21"/>
        </w:rPr>
        <w:t>1，记账原则</w:t>
      </w:r>
    </w:p>
    <w:p w14:paraId="67A9D778"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这块跟会计相关，不清楚的同学可以先看一下笔者之前的文章《</w:t>
      </w:r>
      <w:hyperlink r:id="rId42" w:history="1">
        <w:r w:rsidRPr="008F2950">
          <w:rPr>
            <w:rFonts w:ascii="微软雅黑" w:eastAsia="微软雅黑" w:hAnsi="微软雅黑" w:cs="宋体" w:hint="eastAsia"/>
            <w:b/>
            <w:bCs/>
            <w:color w:val="008A9B"/>
            <w:kern w:val="0"/>
            <w:szCs w:val="21"/>
          </w:rPr>
          <w:t>第三方支付架构设计之-账户体系</w:t>
        </w:r>
      </w:hyperlink>
      <w:r w:rsidRPr="008F2950">
        <w:rPr>
          <w:rFonts w:ascii="微软雅黑" w:eastAsia="微软雅黑" w:hAnsi="微软雅黑" w:cs="宋体" w:hint="eastAsia"/>
          <w:color w:val="333333"/>
          <w:kern w:val="0"/>
          <w:szCs w:val="21"/>
        </w:rPr>
        <w:t>》，在会计学上，需要分清楚一个概念：会计主体，简言之，就是会计信息体现或者代表谁的经济利益，代表给谁做的账。做帐的人不一定是会计主体，比如替别人做帐。在参与清算的各个主体来说，他们首先需要在央行开立清算账户或者在对应的商业银行开立结算账户，对银联的清算系统来说，银联只是帮忙央行或者对应商业的清算服务提供做帐服务，这些账户在央行或者对应的商业银行应该划分为资产负债共同类账户比较合适（来自roan的建议，之前认为是负债类账户，这里做了修改），即做帐的会计主体是对应的央行或者商业银行，里面的借贷关系是代表从央行或者商业银行的角度看到的经济信息。银联只是提供做帐服务，在这样的原则下，我们得出做帐的结论：所有清算账户或者结算账户，由于是资产负债共同类账户，负债增加记为贷，负债减少记为借。简言之：对清算账户或者结算账户，借记表示减少，即从账户扣钱，贷记表示增加，即从账户打钱。</w:t>
      </w:r>
    </w:p>
    <w:p w14:paraId="79BC0C9A" w14:textId="77777777" w:rsidR="00B81ACF" w:rsidRPr="008F2950" w:rsidRDefault="00B81ACF" w:rsidP="00487E80">
      <w:pPr>
        <w:pStyle w:val="4"/>
        <w:spacing w:line="0" w:lineRule="atLeast"/>
        <w:rPr>
          <w:rFonts w:ascii="微软雅黑" w:eastAsia="微软雅黑" w:hAnsi="微软雅黑"/>
          <w:sz w:val="21"/>
          <w:szCs w:val="21"/>
        </w:rPr>
      </w:pPr>
      <w:r w:rsidRPr="008F2950">
        <w:rPr>
          <w:rFonts w:ascii="微软雅黑" w:eastAsia="微软雅黑" w:hAnsi="微软雅黑" w:hint="eastAsia"/>
          <w:sz w:val="21"/>
          <w:szCs w:val="21"/>
        </w:rPr>
        <w:t>2，关于直联商户的清分说明</w:t>
      </w:r>
    </w:p>
    <w:p w14:paraId="3E3C735F"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直联商户的说明见上一篇，直联商户的清分是在银联的第二次清分或者是收单清算里面处理的，直联商户不直接在央行设立清算账户，而是在某个商业银行开设结算账户，但银联对该结算账户具有贷记权限（即能够给直联商户打钱的权限），银联第一次清分即是进行跨行清算，然后在第一次清分的基础上进行二次清分，即收单清算，对挂靠其结算账户的商业银行进行二次清分，简言就是把商业银行从第一次跨行清算得到的钱再进行计算该</w:t>
      </w:r>
      <w:r w:rsidRPr="008F2950">
        <w:rPr>
          <w:rFonts w:ascii="微软雅黑" w:eastAsia="微软雅黑" w:hAnsi="微软雅黑" w:cs="宋体" w:hint="eastAsia"/>
          <w:color w:val="333333"/>
          <w:kern w:val="0"/>
          <w:szCs w:val="21"/>
        </w:rPr>
        <w:lastRenderedPageBreak/>
        <w:t>给多少钱给直联商户和多少给到商业银行。如果没有直联商户，而是某个收单行自己布置POS对接商户，那么银联只需进行第一次的跨行清算即可，至于收单行和对应的间联商户的结算，由收单行自己进行，下面的两个例子将一起说明这两种情况。</w:t>
      </w:r>
    </w:p>
    <w:p w14:paraId="3022CE11" w14:textId="77777777" w:rsidR="00B81ACF" w:rsidRPr="008F2950" w:rsidRDefault="00B81ACF" w:rsidP="00487E80">
      <w:pPr>
        <w:pStyle w:val="4"/>
        <w:spacing w:line="0" w:lineRule="atLeast"/>
        <w:rPr>
          <w:rFonts w:ascii="微软雅黑" w:eastAsia="微软雅黑" w:hAnsi="微软雅黑"/>
          <w:sz w:val="21"/>
          <w:szCs w:val="21"/>
        </w:rPr>
      </w:pPr>
      <w:r w:rsidRPr="008F2950">
        <w:rPr>
          <w:rFonts w:ascii="微软雅黑" w:eastAsia="微软雅黑" w:hAnsi="微软雅黑" w:hint="eastAsia"/>
          <w:sz w:val="21"/>
          <w:szCs w:val="21"/>
        </w:rPr>
        <w:t>3，手续费的比例说明</w:t>
      </w:r>
    </w:p>
    <w:p w14:paraId="424831C0"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       按照目前业界的规则，刷卡手续费一般是由商户出（所以大家知道去商户买东西，很多都欢迎使用现金的，甚至有些刷卡是需要消费者单独给刷卡手续费的情况），发卡行，收单行和银联的分成比例是：7：2：1。</w:t>
      </w:r>
    </w:p>
    <w:p w14:paraId="66A968D7" w14:textId="77777777" w:rsidR="00B81ACF" w:rsidRPr="008F2950" w:rsidRDefault="00B81ACF" w:rsidP="00487E80">
      <w:pPr>
        <w:pStyle w:val="2"/>
        <w:spacing w:line="0" w:lineRule="atLeast"/>
        <w:rPr>
          <w:rFonts w:ascii="微软雅黑" w:eastAsia="微软雅黑" w:hAnsi="微软雅黑"/>
          <w:sz w:val="21"/>
          <w:szCs w:val="21"/>
        </w:rPr>
      </w:pPr>
      <w:r w:rsidRPr="008F2950">
        <w:rPr>
          <w:rFonts w:ascii="微软雅黑" w:eastAsia="微软雅黑" w:hAnsi="微软雅黑" w:hint="eastAsia"/>
          <w:sz w:val="21"/>
          <w:szCs w:val="21"/>
        </w:rPr>
        <w:t>一，   清分的例子剖析</w:t>
      </w:r>
    </w:p>
    <w:p w14:paraId="0C27F4FF"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1，持卡人张三于2015年8月4日持工行借记卡，在中信银行自己布放的缴费POS终端上，成功缴了一笔200元的电费（实际是缴给电力公司A），中信银行收单，缴费交易执行交换费单笔0.10元，转接费0.05元。</w:t>
      </w:r>
    </w:p>
    <w:p w14:paraId="73EE9BE5"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分析如下：</w:t>
      </w:r>
    </w:p>
    <w:p w14:paraId="23DFA86A"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该例子没有直联商户，比较简单，因此只需要进行一次清分即可，即跨行清算，无需进行二次清分（收单清算）。而商户（电力公司A）跟收单行(中信银行)之间的结算则由收单行自己负责。</w:t>
      </w:r>
    </w:p>
    <w:p w14:paraId="564CA6AD" w14:textId="7D03FEC2"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该例子发卡行是工行，收单行是中信银行，支付类型是缴费交易，手续费是发卡行收取0.10元，银联转接费收取0.05元，这些费用在跨行清算中，统一由收单行中信银行先行支付（至于中信银行和其对接的商户之间的结算不在本次清算中），故清分处理如下：</w:t>
      </w:r>
    </w:p>
    <w:tbl>
      <w:tblPr>
        <w:tblStyle w:val="af1"/>
        <w:tblW w:w="0" w:type="auto"/>
        <w:tblLook w:val="04A0" w:firstRow="1" w:lastRow="0" w:firstColumn="1" w:lastColumn="0" w:noHBand="0" w:noVBand="1"/>
      </w:tblPr>
      <w:tblGrid>
        <w:gridCol w:w="3485"/>
        <w:gridCol w:w="3485"/>
        <w:gridCol w:w="3486"/>
      </w:tblGrid>
      <w:tr w:rsidR="004B59DF" w:rsidRPr="008F2950" w14:paraId="5E97AF3F" w14:textId="77777777" w:rsidTr="004B59DF">
        <w:tc>
          <w:tcPr>
            <w:tcW w:w="3485" w:type="dxa"/>
          </w:tcPr>
          <w:p w14:paraId="4343BD19" w14:textId="3764ADF3" w:rsidR="004B59DF" w:rsidRPr="008F2950" w:rsidRDefault="004B59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hint="eastAsia"/>
                <w:color w:val="4F4F4F"/>
                <w:szCs w:val="21"/>
                <w:shd w:val="clear" w:color="auto" w:fill="FFFFFF"/>
              </w:rPr>
              <w:t>工行清算账户</w:t>
            </w:r>
          </w:p>
        </w:tc>
        <w:tc>
          <w:tcPr>
            <w:tcW w:w="3485" w:type="dxa"/>
          </w:tcPr>
          <w:p w14:paraId="18BA4080" w14:textId="252F6CFC" w:rsidR="004B59DF" w:rsidRPr="008F2950" w:rsidRDefault="004B59DF" w:rsidP="00487E80">
            <w:pPr>
              <w:pStyle w:val="a8"/>
              <w:spacing w:line="0" w:lineRule="atLeast"/>
              <w:rPr>
                <w:rFonts w:ascii="微软雅黑" w:eastAsia="微软雅黑" w:hAnsi="微软雅黑" w:cs="Arial"/>
                <w:color w:val="4F4F4F"/>
                <w:sz w:val="21"/>
                <w:szCs w:val="21"/>
              </w:rPr>
            </w:pPr>
            <w:r w:rsidRPr="008F2950">
              <w:rPr>
                <w:rFonts w:ascii="微软雅黑" w:eastAsia="微软雅黑" w:hAnsi="微软雅黑" w:cs="Arial" w:hint="eastAsia"/>
                <w:color w:val="4F4F4F"/>
                <w:sz w:val="21"/>
                <w:szCs w:val="21"/>
              </w:rPr>
              <w:t>中信清算账户</w:t>
            </w:r>
          </w:p>
        </w:tc>
        <w:tc>
          <w:tcPr>
            <w:tcW w:w="3486" w:type="dxa"/>
          </w:tcPr>
          <w:p w14:paraId="3C492EDD" w14:textId="0447B93E" w:rsidR="004B59DF" w:rsidRPr="008F2950" w:rsidRDefault="004B59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hint="eastAsia"/>
                <w:color w:val="4F4F4F"/>
                <w:szCs w:val="21"/>
                <w:shd w:val="clear" w:color="auto" w:fill="FFFFFF"/>
              </w:rPr>
              <w:t>银联清算账户</w:t>
            </w:r>
          </w:p>
        </w:tc>
      </w:tr>
      <w:tr w:rsidR="004B59DF" w:rsidRPr="008F2950" w14:paraId="18A4F55C" w14:textId="77777777" w:rsidTr="004B59DF">
        <w:tc>
          <w:tcPr>
            <w:tcW w:w="3485" w:type="dxa"/>
          </w:tcPr>
          <w:p w14:paraId="2A5148C3" w14:textId="77777777" w:rsidR="002E7B41" w:rsidRPr="008F2950" w:rsidRDefault="002E7B41"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200元（张三缴费扣款）-借表示减少</w:t>
            </w:r>
          </w:p>
          <w:p w14:paraId="7C2AF15B" w14:textId="0B612CBF" w:rsidR="004B59DF" w:rsidRPr="008F2950" w:rsidRDefault="002E7B41"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0.10元（发卡行手续费收取）-贷表示增加</w:t>
            </w:r>
          </w:p>
        </w:tc>
        <w:tc>
          <w:tcPr>
            <w:tcW w:w="3485" w:type="dxa"/>
          </w:tcPr>
          <w:p w14:paraId="63CCFEEC" w14:textId="77777777" w:rsidR="002E7B41" w:rsidRPr="008F2950" w:rsidRDefault="002E7B41"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0.15元（缴费手续费）--借表示减少</w:t>
            </w:r>
          </w:p>
          <w:p w14:paraId="167A185D" w14:textId="4A5C8D88" w:rsidR="004B59DF" w:rsidRPr="008F2950" w:rsidRDefault="002E7B41"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200元（张三缴费收款）-贷表示增加</w:t>
            </w:r>
          </w:p>
        </w:tc>
        <w:tc>
          <w:tcPr>
            <w:tcW w:w="3486" w:type="dxa"/>
          </w:tcPr>
          <w:p w14:paraId="65055544" w14:textId="3534BE1F" w:rsidR="004B59DF" w:rsidRPr="008F2950" w:rsidRDefault="002E7B41"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0.05元（转接手续费收取）-贷表示增加</w:t>
            </w:r>
          </w:p>
        </w:tc>
      </w:tr>
    </w:tbl>
    <w:p w14:paraId="55A30F37" w14:textId="44EAD1E0"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p>
    <w:p w14:paraId="6B8B9F0C" w14:textId="5D19CDF7"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w:t>
      </w:r>
      <w:r w:rsidR="00C24434" w:rsidRPr="008F2950">
        <w:rPr>
          <w:rFonts w:ascii="微软雅黑" w:eastAsia="微软雅黑" w:hAnsi="微软雅黑" w:cs="宋体" w:hint="eastAsia"/>
          <w:color w:val="333333"/>
          <w:kern w:val="0"/>
          <w:szCs w:val="21"/>
        </w:rPr>
        <w:t>1</w:t>
      </w:r>
      <w:r w:rsidRPr="008F2950">
        <w:rPr>
          <w:rFonts w:ascii="微软雅黑" w:eastAsia="微软雅黑" w:hAnsi="微软雅黑" w:cs="宋体" w:hint="eastAsia"/>
          <w:color w:val="333333"/>
          <w:kern w:val="0"/>
          <w:szCs w:val="21"/>
        </w:rPr>
        <w:t>，清分过程1</w:t>
      </w:r>
    </w:p>
    <w:p w14:paraId="46D3443C" w14:textId="41B5AF9A"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进一步分析：收单行中信银行在跨行清算中，先出0.15元的手续费，其实是不包括自己收单行的收益的，按照收单行的收费比例0.08%，中信银行需要向对接的商户（电力公司A）收取：200元*0.08%=0.16元手续费，扣除先帮商户出的0.15元，即自己的手续费收入是0.01元，即商户在中信银行开的结算账户的记账如下：</w:t>
      </w:r>
    </w:p>
    <w:tbl>
      <w:tblPr>
        <w:tblStyle w:val="af1"/>
        <w:tblW w:w="0" w:type="auto"/>
        <w:tblLook w:val="04A0" w:firstRow="1" w:lastRow="0" w:firstColumn="1" w:lastColumn="0" w:noHBand="0" w:noVBand="1"/>
      </w:tblPr>
      <w:tblGrid>
        <w:gridCol w:w="10456"/>
      </w:tblGrid>
      <w:tr w:rsidR="001C1867" w:rsidRPr="008F2950" w14:paraId="334DF050" w14:textId="77777777" w:rsidTr="001C1867">
        <w:tc>
          <w:tcPr>
            <w:tcW w:w="10456" w:type="dxa"/>
          </w:tcPr>
          <w:p w14:paraId="666106C7" w14:textId="23F951CB" w:rsidR="001C1867" w:rsidRPr="008F2950" w:rsidRDefault="001C1867"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电力公司</w:t>
            </w:r>
            <w:r w:rsidRPr="008F2950">
              <w:rPr>
                <w:rFonts w:ascii="微软雅黑" w:eastAsia="微软雅黑" w:hAnsi="微软雅黑" w:cs="宋体"/>
                <w:color w:val="333333"/>
                <w:kern w:val="0"/>
                <w:szCs w:val="21"/>
              </w:rPr>
              <w:t>A结算账户（对中信来说，是负债账户，增加记为贷，减少记为借）</w:t>
            </w:r>
          </w:p>
        </w:tc>
      </w:tr>
      <w:tr w:rsidR="001C1867" w:rsidRPr="008F2950" w14:paraId="02C85B36" w14:textId="77777777" w:rsidTr="001C1867">
        <w:tc>
          <w:tcPr>
            <w:tcW w:w="10456" w:type="dxa"/>
          </w:tcPr>
          <w:p w14:paraId="625B535D" w14:textId="77777777" w:rsidR="001C1867" w:rsidRPr="008F2950" w:rsidRDefault="001C1867"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0.16元（手续费扣取）</w:t>
            </w:r>
          </w:p>
          <w:p w14:paraId="5008F5BE" w14:textId="649A0E85" w:rsidR="001C1867" w:rsidRPr="008F2950" w:rsidRDefault="001C1867"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00元（张三缴费收款</w:t>
            </w:r>
          </w:p>
        </w:tc>
      </w:tr>
    </w:tbl>
    <w:p w14:paraId="02FE47C7" w14:textId="6369151D"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w:t>
      </w:r>
      <w:r w:rsidR="0036484E" w:rsidRPr="008F2950">
        <w:rPr>
          <w:rFonts w:ascii="微软雅黑" w:eastAsia="微软雅黑" w:hAnsi="微软雅黑" w:cs="宋体" w:hint="eastAsia"/>
          <w:color w:val="333333"/>
          <w:kern w:val="0"/>
          <w:szCs w:val="21"/>
        </w:rPr>
        <w:t>2</w:t>
      </w:r>
      <w:r w:rsidRPr="008F2950">
        <w:rPr>
          <w:rFonts w:ascii="微软雅黑" w:eastAsia="微软雅黑" w:hAnsi="微软雅黑" w:cs="宋体" w:hint="eastAsia"/>
          <w:color w:val="333333"/>
          <w:kern w:val="0"/>
          <w:szCs w:val="21"/>
        </w:rPr>
        <w:t>，电力公司A的结算记账</w:t>
      </w:r>
    </w:p>
    <w:p w14:paraId="70144228"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当然，由于是间联商户，因此银联不参与这块的结算过程。</w:t>
      </w:r>
    </w:p>
    <w:p w14:paraId="543AE075"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lastRenderedPageBreak/>
        <w:t>2，持卡人李四2015年8月4日持招行贷记卡，在深圳沃尔玛商场（直联商户，工行收单）成功刷卡购物1000元。假设消费交易执行交换费0.7%，转接费0.1%，商户的扣费比例是1%。</w:t>
      </w:r>
    </w:p>
    <w:p w14:paraId="71C1D6DF"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清分的分析过程如下：</w:t>
      </w:r>
    </w:p>
    <w:p w14:paraId="72767202" w14:textId="70BF4822"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清分对象有：招行-发卡行，工行-收单行，直联商户（深圳沃尔玛），转接行-银联。</w:t>
      </w:r>
    </w:p>
    <w:p w14:paraId="43DBE3CC" w14:textId="129FE72C"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清算账户有：设立在央行的清算账户：招行，工行，银联。</w:t>
      </w:r>
    </w:p>
    <w:p w14:paraId="65BEDC94" w14:textId="7EA7299E"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设立在工行的结算账户：直连商户深圳沃尔玛。</w:t>
      </w:r>
    </w:p>
    <w:p w14:paraId="6DF47C1F" w14:textId="77777777" w:rsidR="00477DB6" w:rsidRPr="008F2950" w:rsidRDefault="00477DB6" w:rsidP="00487E80">
      <w:pPr>
        <w:widowControl/>
        <w:spacing w:before="100" w:beforeAutospacing="1" w:after="100" w:afterAutospacing="1" w:line="0" w:lineRule="atLeast"/>
        <w:jc w:val="left"/>
        <w:rPr>
          <w:rFonts w:ascii="微软雅黑" w:eastAsia="微软雅黑" w:hAnsi="微软雅黑" w:cs="宋体"/>
          <w:color w:val="333333"/>
          <w:kern w:val="0"/>
          <w:szCs w:val="21"/>
        </w:rPr>
      </w:pPr>
    </w:p>
    <w:p w14:paraId="662100F1"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第一次清分（跨行清算）处理：先不考虑商户这块的清分。</w:t>
      </w:r>
    </w:p>
    <w:p w14:paraId="1B2DFBF7" w14:textId="55B989A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步骤1：处理消费支付部分的清分：</w:t>
      </w:r>
    </w:p>
    <w:tbl>
      <w:tblPr>
        <w:tblStyle w:val="af1"/>
        <w:tblW w:w="0" w:type="auto"/>
        <w:tblLook w:val="04A0" w:firstRow="1" w:lastRow="0" w:firstColumn="1" w:lastColumn="0" w:noHBand="0" w:noVBand="1"/>
      </w:tblPr>
      <w:tblGrid>
        <w:gridCol w:w="4673"/>
        <w:gridCol w:w="5783"/>
      </w:tblGrid>
      <w:tr w:rsidR="005C3646" w:rsidRPr="008F2950" w14:paraId="60E6D155" w14:textId="77777777" w:rsidTr="005C3646">
        <w:tc>
          <w:tcPr>
            <w:tcW w:w="4673" w:type="dxa"/>
          </w:tcPr>
          <w:p w14:paraId="6D7482B6" w14:textId="21D932E8" w:rsidR="005C3646" w:rsidRPr="008F2950" w:rsidRDefault="005C3646"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招行清算账户</w:t>
            </w:r>
          </w:p>
        </w:tc>
        <w:tc>
          <w:tcPr>
            <w:tcW w:w="5783" w:type="dxa"/>
          </w:tcPr>
          <w:p w14:paraId="29C76127" w14:textId="3B7C2086" w:rsidR="005C3646" w:rsidRPr="008F2950" w:rsidRDefault="005C3646"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工行清算账户</w:t>
            </w:r>
          </w:p>
        </w:tc>
      </w:tr>
      <w:tr w:rsidR="005C3646" w:rsidRPr="008F2950" w14:paraId="22036659" w14:textId="77777777" w:rsidTr="005C3646">
        <w:tc>
          <w:tcPr>
            <w:tcW w:w="4673" w:type="dxa"/>
          </w:tcPr>
          <w:p w14:paraId="11F9A49D" w14:textId="2123B789" w:rsidR="005C3646" w:rsidRPr="008F2950" w:rsidRDefault="005C3646"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1000元（李四消费扣款）--消费扣款，借表示减少</w:t>
            </w:r>
          </w:p>
        </w:tc>
        <w:tc>
          <w:tcPr>
            <w:tcW w:w="5783" w:type="dxa"/>
          </w:tcPr>
          <w:p w14:paraId="312CE2BE" w14:textId="7CF6F9E2" w:rsidR="005C3646" w:rsidRPr="008F2950" w:rsidRDefault="005C3646"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1000元（李四消费收款-深圳沃尔玛）  --消费收款，贷表示增加</w:t>
            </w:r>
          </w:p>
        </w:tc>
      </w:tr>
    </w:tbl>
    <w:p w14:paraId="6AF3D9B8" w14:textId="5692D9C2"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w:t>
      </w:r>
      <w:r w:rsidR="005C0EDD" w:rsidRPr="008F2950">
        <w:rPr>
          <w:rFonts w:ascii="微软雅黑" w:eastAsia="微软雅黑" w:hAnsi="微软雅黑" w:cs="宋体" w:hint="eastAsia"/>
          <w:color w:val="333333"/>
          <w:kern w:val="0"/>
          <w:szCs w:val="21"/>
        </w:rPr>
        <w:t>3</w:t>
      </w:r>
      <w:r w:rsidRPr="008F2950">
        <w:rPr>
          <w:rFonts w:ascii="微软雅黑" w:eastAsia="微软雅黑" w:hAnsi="微软雅黑" w:cs="宋体" w:hint="eastAsia"/>
          <w:color w:val="333333"/>
          <w:kern w:val="0"/>
          <w:szCs w:val="21"/>
        </w:rPr>
        <w:t>，消费支付部分清分记账</w:t>
      </w:r>
    </w:p>
    <w:p w14:paraId="27F44CEC"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即表示消费资金从发卡行招行到收单行工行的转移。</w:t>
      </w:r>
    </w:p>
    <w:p w14:paraId="6237D4EC"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步骤2：处理对应手续费的清分：</w:t>
      </w:r>
    </w:p>
    <w:p w14:paraId="12F03DC0" w14:textId="0703509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消费交易费率：发卡行：0.7%，转接：0.1%，则发卡行和转接行分别获得手续费收益是：1000元*0.7%=7元，1000元*0.1%=1元，这些手续费第一次清分先从收单行出，即收单行付出手续费：7元+1元=8元，因此记账如下：</w:t>
      </w:r>
    </w:p>
    <w:tbl>
      <w:tblPr>
        <w:tblStyle w:val="af1"/>
        <w:tblW w:w="0" w:type="auto"/>
        <w:tblLook w:val="04A0" w:firstRow="1" w:lastRow="0" w:firstColumn="1" w:lastColumn="0" w:noHBand="0" w:noVBand="1"/>
      </w:tblPr>
      <w:tblGrid>
        <w:gridCol w:w="3485"/>
        <w:gridCol w:w="3485"/>
        <w:gridCol w:w="3486"/>
      </w:tblGrid>
      <w:tr w:rsidR="000225DF" w:rsidRPr="008F2950" w14:paraId="31979B9A" w14:textId="77777777" w:rsidTr="000225DF">
        <w:tc>
          <w:tcPr>
            <w:tcW w:w="3485" w:type="dxa"/>
          </w:tcPr>
          <w:p w14:paraId="7423CB91" w14:textId="47006886" w:rsidR="000225DF" w:rsidRPr="008F2950" w:rsidRDefault="000225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招行清算账户</w:t>
            </w:r>
          </w:p>
        </w:tc>
        <w:tc>
          <w:tcPr>
            <w:tcW w:w="3485" w:type="dxa"/>
          </w:tcPr>
          <w:p w14:paraId="1C456546" w14:textId="0861F9C6" w:rsidR="000225DF" w:rsidRPr="008F2950" w:rsidRDefault="000225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银联清算账户</w:t>
            </w:r>
          </w:p>
        </w:tc>
        <w:tc>
          <w:tcPr>
            <w:tcW w:w="3486" w:type="dxa"/>
          </w:tcPr>
          <w:p w14:paraId="2D4B01FA" w14:textId="632A8AE7" w:rsidR="000225DF" w:rsidRPr="008F2950" w:rsidRDefault="000225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工行清算账户</w:t>
            </w:r>
          </w:p>
        </w:tc>
      </w:tr>
      <w:tr w:rsidR="000225DF" w:rsidRPr="008F2950" w14:paraId="483D54BE" w14:textId="77777777" w:rsidTr="000225DF">
        <w:tc>
          <w:tcPr>
            <w:tcW w:w="3485" w:type="dxa"/>
          </w:tcPr>
          <w:p w14:paraId="20393D3C" w14:textId="452DCB14" w:rsidR="000225DF" w:rsidRPr="008F2950" w:rsidRDefault="000225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7元（消费手续费） --手续费收入，贷表示增加</w:t>
            </w:r>
          </w:p>
        </w:tc>
        <w:tc>
          <w:tcPr>
            <w:tcW w:w="3485" w:type="dxa"/>
          </w:tcPr>
          <w:p w14:paraId="4EEEFBEA" w14:textId="53563602" w:rsidR="000225DF" w:rsidRPr="008F2950" w:rsidRDefault="000225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1元（消费手续费）  -- 手续费收入，贷表示增加</w:t>
            </w:r>
          </w:p>
        </w:tc>
        <w:tc>
          <w:tcPr>
            <w:tcW w:w="3486" w:type="dxa"/>
          </w:tcPr>
          <w:p w14:paraId="41432709" w14:textId="0A3B621B" w:rsidR="000225DF" w:rsidRPr="008F2950" w:rsidRDefault="000225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8元（消费手续费） --手续费付出，借表示减少</w:t>
            </w:r>
          </w:p>
        </w:tc>
      </w:tr>
    </w:tbl>
    <w:p w14:paraId="6015D91F" w14:textId="16541A7F"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w:t>
      </w:r>
      <w:r w:rsidR="00471565" w:rsidRPr="008F2950">
        <w:rPr>
          <w:rFonts w:ascii="微软雅黑" w:eastAsia="微软雅黑" w:hAnsi="微软雅黑" w:cs="宋体" w:hint="eastAsia"/>
          <w:color w:val="333333"/>
          <w:kern w:val="0"/>
          <w:szCs w:val="21"/>
        </w:rPr>
        <w:t>5</w:t>
      </w:r>
      <w:r w:rsidRPr="008F2950">
        <w:rPr>
          <w:rFonts w:ascii="微软雅黑" w:eastAsia="微软雅黑" w:hAnsi="微软雅黑" w:cs="宋体" w:hint="eastAsia"/>
          <w:color w:val="333333"/>
          <w:kern w:val="0"/>
          <w:szCs w:val="21"/>
        </w:rPr>
        <w:t>，手续费部分清分记账</w:t>
      </w:r>
    </w:p>
    <w:p w14:paraId="4137535A" w14:textId="021D52B0"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合并图4和图5的记账，得出第一次清分的汇总结果：</w:t>
      </w:r>
    </w:p>
    <w:tbl>
      <w:tblPr>
        <w:tblStyle w:val="af1"/>
        <w:tblW w:w="0" w:type="auto"/>
        <w:tblLook w:val="04A0" w:firstRow="1" w:lastRow="0" w:firstColumn="1" w:lastColumn="0" w:noHBand="0" w:noVBand="1"/>
      </w:tblPr>
      <w:tblGrid>
        <w:gridCol w:w="3485"/>
        <w:gridCol w:w="3485"/>
        <w:gridCol w:w="3486"/>
      </w:tblGrid>
      <w:tr w:rsidR="008D22DF" w:rsidRPr="008F2950" w14:paraId="64478261" w14:textId="77777777" w:rsidTr="008D22DF">
        <w:tc>
          <w:tcPr>
            <w:tcW w:w="3485" w:type="dxa"/>
          </w:tcPr>
          <w:p w14:paraId="787C897F" w14:textId="32FB100E" w:rsidR="008D22DF" w:rsidRPr="008F2950" w:rsidRDefault="008D22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招行清算账户</w:t>
            </w:r>
          </w:p>
        </w:tc>
        <w:tc>
          <w:tcPr>
            <w:tcW w:w="3485" w:type="dxa"/>
          </w:tcPr>
          <w:p w14:paraId="5CB3C2EC" w14:textId="35C96A6C" w:rsidR="008D22DF" w:rsidRPr="008F2950" w:rsidRDefault="008D22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银联清算账户</w:t>
            </w:r>
          </w:p>
        </w:tc>
        <w:tc>
          <w:tcPr>
            <w:tcW w:w="3486" w:type="dxa"/>
          </w:tcPr>
          <w:p w14:paraId="7749C640" w14:textId="26F014F9" w:rsidR="008D22DF" w:rsidRPr="008F2950" w:rsidRDefault="008D22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工行清算账户</w:t>
            </w:r>
          </w:p>
        </w:tc>
      </w:tr>
      <w:tr w:rsidR="008D22DF" w:rsidRPr="008F2950" w14:paraId="04C010AE" w14:textId="77777777" w:rsidTr="008D22DF">
        <w:tc>
          <w:tcPr>
            <w:tcW w:w="3485" w:type="dxa"/>
          </w:tcPr>
          <w:p w14:paraId="2AEAF63C" w14:textId="77777777" w:rsidR="008D22DF" w:rsidRPr="008F2950" w:rsidRDefault="008D22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1000元（李四消费扣款）--消费扣款，借表示减少</w:t>
            </w:r>
          </w:p>
          <w:p w14:paraId="2661AA44" w14:textId="12F5302B" w:rsidR="008D22DF" w:rsidRPr="008F2950" w:rsidRDefault="008D22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7元（消费手续费） --手续费收入，贷表示增加</w:t>
            </w:r>
          </w:p>
        </w:tc>
        <w:tc>
          <w:tcPr>
            <w:tcW w:w="3485" w:type="dxa"/>
          </w:tcPr>
          <w:p w14:paraId="6D90622F" w14:textId="77777777" w:rsidR="008D22DF" w:rsidRPr="008F2950" w:rsidRDefault="008D22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1元（消费手续费）  -- 手续费收入，贷表示增加</w:t>
            </w:r>
          </w:p>
          <w:p w14:paraId="0BCDC32E" w14:textId="4472B24D" w:rsidR="008D22DF" w:rsidRPr="008F2950" w:rsidRDefault="008D22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p>
        </w:tc>
        <w:tc>
          <w:tcPr>
            <w:tcW w:w="3486" w:type="dxa"/>
          </w:tcPr>
          <w:p w14:paraId="410F987B" w14:textId="77777777" w:rsidR="008D22DF" w:rsidRPr="008F2950" w:rsidRDefault="008D22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8元（消费手续费） --手续费付出，借表示减少</w:t>
            </w:r>
          </w:p>
          <w:p w14:paraId="6FC57255" w14:textId="7D4D175A" w:rsidR="008D22DF" w:rsidRPr="008F2950" w:rsidRDefault="008D22D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1000元（李四消费收款-深圳沃尔玛） --消费收款，贷表示增加</w:t>
            </w:r>
          </w:p>
        </w:tc>
      </w:tr>
    </w:tbl>
    <w:p w14:paraId="02857C6A" w14:textId="0F08C430"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p>
    <w:p w14:paraId="5602A461" w14:textId="09FA0D78"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w:t>
      </w:r>
      <w:r w:rsidR="006C1F32" w:rsidRPr="008F2950">
        <w:rPr>
          <w:rFonts w:ascii="微软雅黑" w:eastAsia="微软雅黑" w:hAnsi="微软雅黑" w:cs="宋体" w:hint="eastAsia"/>
          <w:color w:val="333333"/>
          <w:kern w:val="0"/>
          <w:szCs w:val="21"/>
        </w:rPr>
        <w:t>6</w:t>
      </w:r>
      <w:r w:rsidRPr="008F2950">
        <w:rPr>
          <w:rFonts w:ascii="微软雅黑" w:eastAsia="微软雅黑" w:hAnsi="微软雅黑" w:cs="宋体" w:hint="eastAsia"/>
          <w:color w:val="333333"/>
          <w:kern w:val="0"/>
          <w:szCs w:val="21"/>
        </w:rPr>
        <w:t>，第一次清分汇总记账</w:t>
      </w:r>
    </w:p>
    <w:p w14:paraId="3E690E15"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Ø  第二次清分（收单清算）处理：即对收单行的资金需要在直联商户进行二次清分</w:t>
      </w:r>
    </w:p>
    <w:p w14:paraId="5F4E1B3C"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跨行清算是针对收单机构（收单行）和发卡机构（发卡行）的清算；收单清算是代替收单机构针对直联商户和收单专业化服务机构的清算。</w:t>
      </w:r>
    </w:p>
    <w:p w14:paraId="5277C44F" w14:textId="3B2D64ED"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收单行收到的1000元，其实不属于收单行所有，只是代替商户（深圳沃尔玛）收款而已，另外收单行先出的8块钱手续费，也是先替商户出的，因此，在收单清算中，需要解决收单行和直联商户的资金关系。按照说明，整体手续费是由商户出的，比例是1%，即商户需要出的手续费是：1000元 *1% = 10元，其中8元是需要还收单行之前帮给的，剩下的2元是给到收单行的手续费收入。</w:t>
      </w:r>
    </w:p>
    <w:tbl>
      <w:tblPr>
        <w:tblStyle w:val="af1"/>
        <w:tblW w:w="0" w:type="auto"/>
        <w:tblLook w:val="04A0" w:firstRow="1" w:lastRow="0" w:firstColumn="1" w:lastColumn="0" w:noHBand="0" w:noVBand="1"/>
      </w:tblPr>
      <w:tblGrid>
        <w:gridCol w:w="5228"/>
        <w:gridCol w:w="5228"/>
      </w:tblGrid>
      <w:tr w:rsidR="008557A8" w:rsidRPr="008F2950" w14:paraId="11125C4B" w14:textId="77777777" w:rsidTr="008557A8">
        <w:tc>
          <w:tcPr>
            <w:tcW w:w="5228" w:type="dxa"/>
          </w:tcPr>
          <w:p w14:paraId="1705FD58" w14:textId="5542CDDD" w:rsidR="008557A8" w:rsidRPr="008F2950" w:rsidRDefault="008557A8"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商户（深圳沃尔玛）结算账户</w:t>
            </w:r>
          </w:p>
        </w:tc>
        <w:tc>
          <w:tcPr>
            <w:tcW w:w="5228" w:type="dxa"/>
          </w:tcPr>
          <w:p w14:paraId="5BD4E2EC" w14:textId="6AFC1771" w:rsidR="008557A8" w:rsidRPr="008F2950" w:rsidRDefault="008557A8"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工行清算账户</w:t>
            </w:r>
          </w:p>
        </w:tc>
      </w:tr>
      <w:tr w:rsidR="008557A8" w:rsidRPr="008F2950" w14:paraId="730D7877" w14:textId="77777777" w:rsidTr="008557A8">
        <w:tc>
          <w:tcPr>
            <w:tcW w:w="5228" w:type="dxa"/>
          </w:tcPr>
          <w:p w14:paraId="086B5396" w14:textId="1E63C85A" w:rsidR="008557A8" w:rsidRPr="008F2950" w:rsidRDefault="006353E6"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10元（消费手续费）     --减少记为借</w:t>
            </w:r>
            <w:r w:rsidRPr="008F2950">
              <w:rPr>
                <w:rFonts w:ascii="微软雅黑" w:eastAsia="微软雅黑" w:hAnsi="微软雅黑" w:cs="宋体"/>
                <w:color w:val="333333"/>
                <w:kern w:val="0"/>
                <w:szCs w:val="21"/>
              </w:rPr>
              <w:br/>
            </w: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1000元（李四消费收款） --增加记为贷</w:t>
            </w:r>
          </w:p>
        </w:tc>
        <w:tc>
          <w:tcPr>
            <w:tcW w:w="5228" w:type="dxa"/>
          </w:tcPr>
          <w:p w14:paraId="18A60A68" w14:textId="77777777" w:rsidR="006353E6" w:rsidRPr="008F2950" w:rsidRDefault="006353E6"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1000元（李四消费收款-深圳沃尔玛） --消费收款，需要还给商户</w:t>
            </w:r>
          </w:p>
          <w:p w14:paraId="187246A9" w14:textId="34E9F633" w:rsidR="008557A8" w:rsidRPr="008F2950" w:rsidRDefault="006353E6"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10元（消费手续费） --消费手续费，贷表示增加</w:t>
            </w:r>
          </w:p>
        </w:tc>
      </w:tr>
    </w:tbl>
    <w:p w14:paraId="03558690" w14:textId="45784E5A"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w:t>
      </w:r>
      <w:r w:rsidR="003B1AB6" w:rsidRPr="008F2950">
        <w:rPr>
          <w:rFonts w:ascii="微软雅黑" w:eastAsia="微软雅黑" w:hAnsi="微软雅黑" w:cs="宋体" w:hint="eastAsia"/>
          <w:color w:val="333333"/>
          <w:kern w:val="0"/>
          <w:szCs w:val="21"/>
        </w:rPr>
        <w:t>7</w:t>
      </w:r>
      <w:r w:rsidRPr="008F2950">
        <w:rPr>
          <w:rFonts w:ascii="微软雅黑" w:eastAsia="微软雅黑" w:hAnsi="微软雅黑" w:cs="宋体" w:hint="eastAsia"/>
          <w:color w:val="333333"/>
          <w:kern w:val="0"/>
          <w:szCs w:val="21"/>
        </w:rPr>
        <w:t>，第二次清分汇总记账</w:t>
      </w:r>
    </w:p>
    <w:p w14:paraId="0317E515"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下面我们对跨行清算和收单清算的账户清分进行汇总（即合并图6和7）：</w:t>
      </w:r>
    </w:p>
    <w:p w14:paraId="46BC14E5" w14:textId="2FC4957D"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p>
    <w:p w14:paraId="23A7B880" w14:textId="77777777" w:rsidR="00474780" w:rsidRPr="008F2950" w:rsidRDefault="00474780" w:rsidP="00487E80">
      <w:pPr>
        <w:widowControl/>
        <w:spacing w:before="100" w:beforeAutospacing="1" w:after="100" w:afterAutospacing="1" w:line="0" w:lineRule="atLeast"/>
        <w:jc w:val="left"/>
        <w:rPr>
          <w:rFonts w:ascii="微软雅黑" w:eastAsia="微软雅黑" w:hAnsi="微软雅黑" w:cs="宋体"/>
          <w:color w:val="333333"/>
          <w:kern w:val="0"/>
          <w:szCs w:val="21"/>
        </w:rPr>
      </w:pPr>
    </w:p>
    <w:tbl>
      <w:tblPr>
        <w:tblStyle w:val="af1"/>
        <w:tblW w:w="0" w:type="auto"/>
        <w:tblLook w:val="04A0" w:firstRow="1" w:lastRow="0" w:firstColumn="1" w:lastColumn="0" w:noHBand="0" w:noVBand="1"/>
      </w:tblPr>
      <w:tblGrid>
        <w:gridCol w:w="2614"/>
        <w:gridCol w:w="2614"/>
        <w:gridCol w:w="2614"/>
        <w:gridCol w:w="2614"/>
      </w:tblGrid>
      <w:tr w:rsidR="005B71C5" w:rsidRPr="008F2950" w14:paraId="71056250" w14:textId="77777777" w:rsidTr="005B71C5">
        <w:tc>
          <w:tcPr>
            <w:tcW w:w="2614" w:type="dxa"/>
          </w:tcPr>
          <w:p w14:paraId="42170FB9" w14:textId="11CA9851" w:rsidR="005B71C5"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招行清算账户</w:t>
            </w:r>
          </w:p>
        </w:tc>
        <w:tc>
          <w:tcPr>
            <w:tcW w:w="2614" w:type="dxa"/>
          </w:tcPr>
          <w:p w14:paraId="09C2FD5C" w14:textId="72BB01E4" w:rsidR="005B71C5"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银联清算账户</w:t>
            </w:r>
          </w:p>
        </w:tc>
        <w:tc>
          <w:tcPr>
            <w:tcW w:w="2614" w:type="dxa"/>
          </w:tcPr>
          <w:p w14:paraId="187E5B09" w14:textId="482E872C" w:rsidR="005B71C5"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商户（深圳沃尔玛）结算账户</w:t>
            </w:r>
          </w:p>
        </w:tc>
        <w:tc>
          <w:tcPr>
            <w:tcW w:w="2614" w:type="dxa"/>
          </w:tcPr>
          <w:p w14:paraId="42772CFB" w14:textId="7E53C548" w:rsidR="005B71C5"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工行清算账户</w:t>
            </w:r>
          </w:p>
        </w:tc>
      </w:tr>
      <w:tr w:rsidR="005B71C5" w:rsidRPr="008F2950" w14:paraId="14752B64" w14:textId="77777777" w:rsidTr="005B71C5">
        <w:tc>
          <w:tcPr>
            <w:tcW w:w="2614" w:type="dxa"/>
          </w:tcPr>
          <w:p w14:paraId="4DF0A38D"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p>
          <w:p w14:paraId="23BF3CB4"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color w:val="333333"/>
                <w:kern w:val="0"/>
                <w:szCs w:val="21"/>
              </w:rPr>
              <w:t>1000元（李四消费扣款）--消费扣款，借表示减少</w:t>
            </w:r>
          </w:p>
          <w:p w14:paraId="7A888F1E"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p>
          <w:p w14:paraId="76997BB0" w14:textId="63E767E9" w:rsidR="005B71C5"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color w:val="333333"/>
                <w:kern w:val="0"/>
                <w:szCs w:val="21"/>
              </w:rPr>
              <w:t>7元（消费手续费）   --手续费收入，贷表示增加</w:t>
            </w:r>
          </w:p>
        </w:tc>
        <w:tc>
          <w:tcPr>
            <w:tcW w:w="2614" w:type="dxa"/>
          </w:tcPr>
          <w:p w14:paraId="0A64FB2C"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p>
          <w:p w14:paraId="792B0D0A" w14:textId="5F047AAF" w:rsidR="005B71C5"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color w:val="333333"/>
                <w:kern w:val="0"/>
                <w:szCs w:val="21"/>
              </w:rPr>
              <w:t>1元（消费手续费）  -- 手续费收入，贷表示增加</w:t>
            </w:r>
          </w:p>
        </w:tc>
        <w:tc>
          <w:tcPr>
            <w:tcW w:w="2614" w:type="dxa"/>
          </w:tcPr>
          <w:p w14:paraId="1D4C0A08"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p>
          <w:p w14:paraId="092995B9"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color w:val="333333"/>
                <w:kern w:val="0"/>
                <w:szCs w:val="21"/>
              </w:rPr>
              <w:t>10元（消费手续费）  --减少记为借</w:t>
            </w:r>
          </w:p>
          <w:p w14:paraId="1B619242"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p>
          <w:p w14:paraId="03A02D73" w14:textId="09349C5C" w:rsidR="005B71C5"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color w:val="333333"/>
                <w:kern w:val="0"/>
                <w:szCs w:val="21"/>
              </w:rPr>
              <w:t>1000元（李四消费收款） --增加记为贷</w:t>
            </w:r>
          </w:p>
        </w:tc>
        <w:tc>
          <w:tcPr>
            <w:tcW w:w="2614" w:type="dxa"/>
          </w:tcPr>
          <w:p w14:paraId="6949B517"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p>
          <w:p w14:paraId="4BB5131D"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color w:val="333333"/>
                <w:kern w:val="0"/>
                <w:szCs w:val="21"/>
              </w:rPr>
              <w:t>8元（消费手续费） --手续费付出，借表示减少</w:t>
            </w:r>
          </w:p>
          <w:p w14:paraId="7CAB1E9E"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color w:val="333333"/>
                <w:kern w:val="0"/>
                <w:szCs w:val="21"/>
              </w:rPr>
              <w:t>1000元（李四消费收款-深圳沃尔玛） --消费收款，需要还给商户</w:t>
            </w:r>
          </w:p>
          <w:p w14:paraId="4BC2807E"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p>
          <w:p w14:paraId="7FC84D97" w14:textId="77777777" w:rsidR="00AC0CFD"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color w:val="333333"/>
                <w:kern w:val="0"/>
                <w:szCs w:val="21"/>
              </w:rPr>
              <w:t>1000元（李四消费收款-深圳沃尔玛） --消费收款，贷表示增加</w:t>
            </w:r>
          </w:p>
          <w:p w14:paraId="32FC4F26" w14:textId="4255A8AB" w:rsidR="005B71C5" w:rsidRPr="008F2950" w:rsidRDefault="00AC0CFD"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color w:val="333333"/>
                <w:kern w:val="0"/>
                <w:szCs w:val="21"/>
              </w:rPr>
              <w:lastRenderedPageBreak/>
              <w:t>10元（消费手续费） --消费手续费，贷表示增加</w:t>
            </w:r>
          </w:p>
        </w:tc>
      </w:tr>
    </w:tbl>
    <w:p w14:paraId="387A6CDC" w14:textId="745DC30A"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lastRenderedPageBreak/>
        <w:t>图</w:t>
      </w:r>
      <w:r w:rsidR="005B71C5" w:rsidRPr="008F2950">
        <w:rPr>
          <w:rFonts w:ascii="微软雅黑" w:eastAsia="微软雅黑" w:hAnsi="微软雅黑" w:cs="宋体" w:hint="eastAsia"/>
          <w:color w:val="333333"/>
          <w:kern w:val="0"/>
          <w:szCs w:val="21"/>
        </w:rPr>
        <w:t>8</w:t>
      </w:r>
      <w:r w:rsidRPr="008F2950">
        <w:rPr>
          <w:rFonts w:ascii="微软雅黑" w:eastAsia="微软雅黑" w:hAnsi="微软雅黑" w:cs="宋体" w:hint="eastAsia"/>
          <w:color w:val="333333"/>
          <w:kern w:val="0"/>
          <w:szCs w:val="21"/>
        </w:rPr>
        <w:t>，二次清分汇总结果</w:t>
      </w:r>
    </w:p>
    <w:p w14:paraId="4BAF1255"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继续对各个清算账户的借贷进行相抵，计算出对应的债权和债务关系，清算账户余额=贷方累计额-借方累计额。</w:t>
      </w:r>
    </w:p>
    <w:p w14:paraId="165F1BA0" w14:textId="7B405D04"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得出二次清分的各个账户如下：</w:t>
      </w:r>
    </w:p>
    <w:tbl>
      <w:tblPr>
        <w:tblStyle w:val="af1"/>
        <w:tblW w:w="0" w:type="auto"/>
        <w:tblLook w:val="04A0" w:firstRow="1" w:lastRow="0" w:firstColumn="1" w:lastColumn="0" w:noHBand="0" w:noVBand="1"/>
      </w:tblPr>
      <w:tblGrid>
        <w:gridCol w:w="2614"/>
        <w:gridCol w:w="2614"/>
        <w:gridCol w:w="2614"/>
        <w:gridCol w:w="2614"/>
      </w:tblGrid>
      <w:tr w:rsidR="00FC1182" w:rsidRPr="008F2950" w14:paraId="2983C88A" w14:textId="77777777" w:rsidTr="00FC1182">
        <w:tc>
          <w:tcPr>
            <w:tcW w:w="2614" w:type="dxa"/>
          </w:tcPr>
          <w:p w14:paraId="713E3620" w14:textId="4B37DF05" w:rsidR="00FC1182" w:rsidRPr="008F2950" w:rsidRDefault="00FC1182"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招行清算账户</w:t>
            </w:r>
          </w:p>
        </w:tc>
        <w:tc>
          <w:tcPr>
            <w:tcW w:w="2614" w:type="dxa"/>
          </w:tcPr>
          <w:p w14:paraId="7AAF6268" w14:textId="3973A2F3" w:rsidR="00FC1182" w:rsidRPr="008F2950" w:rsidRDefault="00FC1182"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银联清算账户</w:t>
            </w:r>
          </w:p>
        </w:tc>
        <w:tc>
          <w:tcPr>
            <w:tcW w:w="2614" w:type="dxa"/>
          </w:tcPr>
          <w:p w14:paraId="355F287E" w14:textId="243F1FD7" w:rsidR="00FC1182" w:rsidRPr="008F2950" w:rsidRDefault="00FC1182"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商户（深圳沃尔玛）结算账户</w:t>
            </w:r>
          </w:p>
        </w:tc>
        <w:tc>
          <w:tcPr>
            <w:tcW w:w="2614" w:type="dxa"/>
          </w:tcPr>
          <w:p w14:paraId="1EA1353B" w14:textId="24B55399" w:rsidR="00FC1182" w:rsidRPr="008F2950" w:rsidRDefault="00FC1182"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工行清算账户</w:t>
            </w:r>
          </w:p>
        </w:tc>
      </w:tr>
      <w:tr w:rsidR="00FC1182" w:rsidRPr="008F2950" w14:paraId="1D8314ED" w14:textId="77777777" w:rsidTr="00FC1182">
        <w:tc>
          <w:tcPr>
            <w:tcW w:w="2614" w:type="dxa"/>
          </w:tcPr>
          <w:p w14:paraId="3FB12123" w14:textId="582E7DBC" w:rsidR="00FC1182" w:rsidRPr="008F2950" w:rsidRDefault="00660ED0"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993元   --消费扣款和手续费扎差后，借表示减少</w:t>
            </w:r>
          </w:p>
        </w:tc>
        <w:tc>
          <w:tcPr>
            <w:tcW w:w="2614" w:type="dxa"/>
          </w:tcPr>
          <w:p w14:paraId="09510EBD" w14:textId="0A0ACF32" w:rsidR="00FC1182" w:rsidRPr="008F2950" w:rsidRDefault="00660ED0"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1元（消费手续费）  -- 手续费收入，贷表示增加</w:t>
            </w:r>
          </w:p>
        </w:tc>
        <w:tc>
          <w:tcPr>
            <w:tcW w:w="2614" w:type="dxa"/>
          </w:tcPr>
          <w:p w14:paraId="05AF2608" w14:textId="1F1590E7" w:rsidR="00FC1182" w:rsidRPr="008F2950" w:rsidRDefault="00660ED0"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990元--消费收款和手续费付款扎差后</w:t>
            </w:r>
          </w:p>
        </w:tc>
        <w:tc>
          <w:tcPr>
            <w:tcW w:w="2614" w:type="dxa"/>
          </w:tcPr>
          <w:p w14:paraId="2B52AB51" w14:textId="2E1AD00D" w:rsidR="00FC1182" w:rsidRPr="008F2950" w:rsidRDefault="00660ED0"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2元（消费手续费） --消费手续费，贷表示增加</w:t>
            </w:r>
          </w:p>
        </w:tc>
      </w:tr>
    </w:tbl>
    <w:p w14:paraId="5840F4C7" w14:textId="67C58B71"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w:t>
      </w:r>
      <w:r w:rsidR="00BE1DC0" w:rsidRPr="008F2950">
        <w:rPr>
          <w:rFonts w:ascii="微软雅黑" w:eastAsia="微软雅黑" w:hAnsi="微软雅黑" w:cs="宋体" w:hint="eastAsia"/>
          <w:color w:val="333333"/>
          <w:kern w:val="0"/>
          <w:szCs w:val="21"/>
        </w:rPr>
        <w:t>9</w:t>
      </w:r>
      <w:r w:rsidRPr="008F2950">
        <w:rPr>
          <w:rFonts w:ascii="微软雅黑" w:eastAsia="微软雅黑" w:hAnsi="微软雅黑" w:cs="宋体" w:hint="eastAsia"/>
          <w:color w:val="333333"/>
          <w:kern w:val="0"/>
          <w:szCs w:val="21"/>
        </w:rPr>
        <w:t>，二次清分汇总结果（各个账户扎差后）</w:t>
      </w:r>
    </w:p>
    <w:p w14:paraId="4EFB5168" w14:textId="1B898ED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综合例子1和2，把图1和图9合并后得出当天交易对各个清算账户的清分记录如下：</w:t>
      </w:r>
    </w:p>
    <w:tbl>
      <w:tblPr>
        <w:tblStyle w:val="af1"/>
        <w:tblW w:w="0" w:type="auto"/>
        <w:tblLook w:val="04A0" w:firstRow="1" w:lastRow="0" w:firstColumn="1" w:lastColumn="0" w:noHBand="0" w:noVBand="1"/>
      </w:tblPr>
      <w:tblGrid>
        <w:gridCol w:w="2117"/>
        <w:gridCol w:w="2150"/>
        <w:gridCol w:w="2093"/>
        <w:gridCol w:w="2003"/>
        <w:gridCol w:w="2003"/>
      </w:tblGrid>
      <w:tr w:rsidR="006357E5" w:rsidRPr="008F2950" w14:paraId="743A7D0E" w14:textId="77777777" w:rsidTr="00B05F59">
        <w:tc>
          <w:tcPr>
            <w:tcW w:w="2117" w:type="dxa"/>
          </w:tcPr>
          <w:p w14:paraId="444401C4" w14:textId="77777777" w:rsidR="006357E5" w:rsidRPr="008F2950" w:rsidRDefault="006357E5"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招行清算账户</w:t>
            </w:r>
          </w:p>
        </w:tc>
        <w:tc>
          <w:tcPr>
            <w:tcW w:w="2150" w:type="dxa"/>
          </w:tcPr>
          <w:p w14:paraId="00049AFE" w14:textId="77777777" w:rsidR="006357E5" w:rsidRPr="008F2950" w:rsidRDefault="006357E5"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银联清算账户</w:t>
            </w:r>
          </w:p>
        </w:tc>
        <w:tc>
          <w:tcPr>
            <w:tcW w:w="2093" w:type="dxa"/>
          </w:tcPr>
          <w:p w14:paraId="4BBAAD22" w14:textId="77777777" w:rsidR="006357E5" w:rsidRPr="008F2950" w:rsidRDefault="006357E5"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商户（深圳沃尔玛）结算账户</w:t>
            </w:r>
          </w:p>
        </w:tc>
        <w:tc>
          <w:tcPr>
            <w:tcW w:w="2003" w:type="dxa"/>
          </w:tcPr>
          <w:p w14:paraId="70D38DCA" w14:textId="0E18C590" w:rsidR="006357E5" w:rsidRPr="008F2950" w:rsidRDefault="006357E5"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工行清算账户</w:t>
            </w:r>
          </w:p>
        </w:tc>
        <w:tc>
          <w:tcPr>
            <w:tcW w:w="2003" w:type="dxa"/>
          </w:tcPr>
          <w:p w14:paraId="397495C2" w14:textId="10C92C8B" w:rsidR="006357E5" w:rsidRPr="008F2950" w:rsidRDefault="00145AB3"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hint="eastAsia"/>
                <w:color w:val="4F4F4F"/>
                <w:szCs w:val="21"/>
                <w:shd w:val="clear" w:color="auto" w:fill="FFFFFF"/>
              </w:rPr>
              <w:t>中信清算账户</w:t>
            </w:r>
          </w:p>
        </w:tc>
      </w:tr>
      <w:tr w:rsidR="006357E5" w:rsidRPr="008F2950" w14:paraId="723E1A64" w14:textId="77777777" w:rsidTr="00B05F59">
        <w:tc>
          <w:tcPr>
            <w:tcW w:w="2117" w:type="dxa"/>
          </w:tcPr>
          <w:p w14:paraId="02DC891C" w14:textId="77777777" w:rsidR="006357E5" w:rsidRPr="008F2950" w:rsidRDefault="006357E5"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993元   --消费扣款和手续费扎差后，借表示减少</w:t>
            </w:r>
          </w:p>
        </w:tc>
        <w:tc>
          <w:tcPr>
            <w:tcW w:w="2150" w:type="dxa"/>
          </w:tcPr>
          <w:p w14:paraId="6184B6EF" w14:textId="5EA49EF5" w:rsidR="006357E5" w:rsidRPr="008F2950" w:rsidRDefault="006357E5"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1</w:t>
            </w:r>
            <w:r w:rsidRPr="008F2950">
              <w:rPr>
                <w:rFonts w:ascii="微软雅黑" w:eastAsia="微软雅黑" w:hAnsi="微软雅黑" w:cs="宋体" w:hint="eastAsia"/>
                <w:color w:val="333333"/>
                <w:kern w:val="0"/>
                <w:szCs w:val="21"/>
              </w:rPr>
              <w:t>.05</w:t>
            </w:r>
            <w:r w:rsidRPr="008F2950">
              <w:rPr>
                <w:rFonts w:ascii="微软雅黑" w:eastAsia="微软雅黑" w:hAnsi="微软雅黑" w:cs="宋体"/>
                <w:color w:val="333333"/>
                <w:kern w:val="0"/>
                <w:szCs w:val="21"/>
              </w:rPr>
              <w:t>元（消费手续费）  -- 手续费收入，贷表示增加</w:t>
            </w:r>
          </w:p>
        </w:tc>
        <w:tc>
          <w:tcPr>
            <w:tcW w:w="2093" w:type="dxa"/>
          </w:tcPr>
          <w:p w14:paraId="3B6ADEC5" w14:textId="77777777" w:rsidR="006357E5" w:rsidRPr="008F2950" w:rsidRDefault="006357E5"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990元--消费收款和手续费付款扎差后</w:t>
            </w:r>
          </w:p>
        </w:tc>
        <w:tc>
          <w:tcPr>
            <w:tcW w:w="2003" w:type="dxa"/>
          </w:tcPr>
          <w:p w14:paraId="5CA5852C" w14:textId="3A7060F6" w:rsidR="006357E5" w:rsidRPr="008F2950" w:rsidRDefault="00145AB3"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w:t>
            </w:r>
            <w:r w:rsidRPr="008F2950">
              <w:rPr>
                <w:rFonts w:ascii="微软雅黑" w:eastAsia="微软雅黑" w:hAnsi="微软雅黑" w:cs="宋体"/>
                <w:color w:val="333333"/>
                <w:kern w:val="0"/>
                <w:szCs w:val="21"/>
              </w:rPr>
              <w:t>197.90元（合计后的）</w:t>
            </w:r>
          </w:p>
        </w:tc>
        <w:tc>
          <w:tcPr>
            <w:tcW w:w="2003" w:type="dxa"/>
          </w:tcPr>
          <w:p w14:paraId="0AC35B2A" w14:textId="6A96D6AB" w:rsidR="006357E5" w:rsidRPr="008F2950" w:rsidRDefault="00145AB3"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w:t>
            </w:r>
            <w:r w:rsidRPr="008F2950">
              <w:rPr>
                <w:rFonts w:ascii="微软雅黑" w:eastAsia="微软雅黑" w:hAnsi="微软雅黑" w:cs="宋体"/>
                <w:color w:val="333333"/>
                <w:kern w:val="0"/>
                <w:szCs w:val="21"/>
              </w:rPr>
              <w:t>199.85元（缴费收款+手续费支付）-贷表示增加</w:t>
            </w:r>
          </w:p>
        </w:tc>
      </w:tr>
    </w:tbl>
    <w:p w14:paraId="1A6ED7D4" w14:textId="425B866F"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p>
    <w:p w14:paraId="295A99B6" w14:textId="09B3E0B8"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w:t>
      </w:r>
      <w:r w:rsidR="00B628AA" w:rsidRPr="008F2950">
        <w:rPr>
          <w:rFonts w:ascii="微软雅黑" w:eastAsia="微软雅黑" w:hAnsi="微软雅黑" w:cs="宋体" w:hint="eastAsia"/>
          <w:color w:val="333333"/>
          <w:kern w:val="0"/>
          <w:szCs w:val="21"/>
        </w:rPr>
        <w:t>10</w:t>
      </w:r>
      <w:r w:rsidRPr="008F2950">
        <w:rPr>
          <w:rFonts w:ascii="微软雅黑" w:eastAsia="微软雅黑" w:hAnsi="微软雅黑" w:cs="宋体" w:hint="eastAsia"/>
          <w:color w:val="333333"/>
          <w:kern w:val="0"/>
          <w:szCs w:val="21"/>
        </w:rPr>
        <w:t>，当天清分结果（汇总扎差后的债权债务关系）</w:t>
      </w:r>
    </w:p>
    <w:p w14:paraId="13C7AFB7"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会计恒等式验证：</w:t>
      </w:r>
    </w:p>
    <w:p w14:paraId="6EACB5BA"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借方累计：993+197.90=1190.9</w:t>
      </w:r>
    </w:p>
    <w:p w14:paraId="72C48DE3"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贷方累计：1.05+990+199.85 =1190.9</w:t>
      </w:r>
    </w:p>
    <w:p w14:paraId="79843E43"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借方 = 贷方。</w:t>
      </w:r>
    </w:p>
    <w:p w14:paraId="615599D5" w14:textId="77777777" w:rsidR="00B81ACF" w:rsidRPr="008F2950" w:rsidRDefault="00B81ACF" w:rsidP="00487E80">
      <w:pPr>
        <w:pStyle w:val="2"/>
        <w:spacing w:line="0" w:lineRule="atLeast"/>
        <w:rPr>
          <w:rFonts w:ascii="微软雅黑" w:eastAsia="微软雅黑" w:hAnsi="微软雅黑"/>
          <w:sz w:val="21"/>
          <w:szCs w:val="21"/>
        </w:rPr>
      </w:pPr>
      <w:r w:rsidRPr="008F2950">
        <w:rPr>
          <w:rFonts w:ascii="微软雅黑" w:eastAsia="微软雅黑" w:hAnsi="微软雅黑" w:hint="eastAsia"/>
          <w:sz w:val="21"/>
          <w:szCs w:val="21"/>
        </w:rPr>
        <w:t>二，    资金划拨的流程</w:t>
      </w:r>
    </w:p>
    <w:p w14:paraId="2BFB6635"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图10已经给出了当天的清分结果，通过这个结果，我们已经知道了各个清分对象在当天的债权债务关系了，接下来需要进行资金划拨，实现债权债务的清偿。</w:t>
      </w:r>
    </w:p>
    <w:p w14:paraId="668CD352"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说得直白一点，就是前面的一次清分和二次清分的目的都是把账算清楚后，知道谁给给谁多少钱，谁给收谁多少钱，然后调用央行的清算系统进行资金转账-即资金划拨。</w:t>
      </w:r>
    </w:p>
    <w:p w14:paraId="4393E959" w14:textId="77777777"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noProof/>
          <w:color w:val="333333"/>
          <w:kern w:val="0"/>
          <w:szCs w:val="21"/>
        </w:rPr>
        <w:lastRenderedPageBreak/>
        <w:drawing>
          <wp:inline distT="0" distB="0" distL="0" distR="0" wp14:anchorId="448C493A" wp14:editId="6ACB5941">
            <wp:extent cx="3990085" cy="5670323"/>
            <wp:effectExtent l="0" t="0" r="0" b="6985"/>
            <wp:docPr id="1" name="图片 1" descr="https://img-blog.csdn.net/2015081014060910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50810140609104?watermark/2/text/aHR0cDovL2Jsb2cuY3Nkbi5uZXQv/font/5a6L5L2T/fontsize/400/fill/I0JBQkFCMA==/dissolve/70/gravity/Cen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1415" cy="5686424"/>
                    </a:xfrm>
                    <a:prstGeom prst="rect">
                      <a:avLst/>
                    </a:prstGeom>
                    <a:noFill/>
                    <a:ln>
                      <a:noFill/>
                    </a:ln>
                  </pic:spPr>
                </pic:pic>
              </a:graphicData>
            </a:graphic>
          </wp:inline>
        </w:drawing>
      </w:r>
    </w:p>
    <w:p w14:paraId="1C6BDF24" w14:textId="7F7213C0" w:rsidR="00B81ACF" w:rsidRPr="008F2950" w:rsidRDefault="00B81ACF" w:rsidP="00487E80">
      <w:pPr>
        <w:widowControl/>
        <w:spacing w:before="100" w:beforeAutospacing="1" w:after="100" w:afterAutospacing="1" w:line="0" w:lineRule="atLeast"/>
        <w:jc w:val="center"/>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图</w:t>
      </w:r>
      <w:r w:rsidR="00852C6B" w:rsidRPr="008F2950">
        <w:rPr>
          <w:rFonts w:ascii="微软雅黑" w:eastAsia="微软雅黑" w:hAnsi="微软雅黑" w:cs="宋体" w:hint="eastAsia"/>
          <w:color w:val="333333"/>
          <w:kern w:val="0"/>
          <w:szCs w:val="21"/>
        </w:rPr>
        <w:t>11</w:t>
      </w:r>
      <w:r w:rsidRPr="008F2950">
        <w:rPr>
          <w:rFonts w:ascii="微软雅黑" w:eastAsia="微软雅黑" w:hAnsi="微软雅黑" w:cs="宋体" w:hint="eastAsia"/>
          <w:color w:val="333333"/>
          <w:kern w:val="0"/>
          <w:szCs w:val="21"/>
        </w:rPr>
        <w:t>，清算业务处理系统图</w:t>
      </w:r>
    </w:p>
    <w:p w14:paraId="715C1974"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流程说明如下：</w:t>
      </w:r>
    </w:p>
    <w:p w14:paraId="75496BE0"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(1)，2015年8月4日（上面的交易是8月4日白天进行）晚上11：00银行卡跨行支付系统完成日切。将截止到日切时间的当天交易日志发送到银联清算系统，清算系统在8月5日凌晨首先进行跨行清算（第一次清分），然后进行收单清算（第二次清分）。</w:t>
      </w:r>
    </w:p>
    <w:p w14:paraId="1CBC7094"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(2)，8月5日上午10点左右，完成了最终的清分，将汇总的清分结果（如上图10），通过资金管理平台和连接央行清算系统的前置机发送清算指令，</w:t>
      </w:r>
      <w:r w:rsidRPr="008F2950">
        <w:rPr>
          <w:rFonts w:ascii="微软雅黑" w:eastAsia="微软雅黑" w:hAnsi="微软雅黑" w:cs="宋体" w:hint="eastAsia"/>
          <w:b/>
          <w:color w:val="333333"/>
          <w:kern w:val="0"/>
          <w:szCs w:val="21"/>
        </w:rPr>
        <w:t>先借记后贷记</w:t>
      </w:r>
      <w:r w:rsidRPr="008F2950">
        <w:rPr>
          <w:rFonts w:ascii="微软雅黑" w:eastAsia="微软雅黑" w:hAnsi="微软雅黑" w:cs="宋体" w:hint="eastAsia"/>
          <w:color w:val="333333"/>
          <w:kern w:val="0"/>
          <w:szCs w:val="21"/>
        </w:rPr>
        <w:t>（为什么是这样？大家可以自己思考一下），按优先级排队。</w:t>
      </w:r>
    </w:p>
    <w:p w14:paraId="0437AF84"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t>(3)，通过央行的大额支付清算系统对设立在央行的备付金清算账户进行借记操作，实时完成跨行清算资金的转移（其实是先扣款，借记招行993.00元，借记工行197.90元）；通过小额批量支付系统贷记商户（直联商户-深圳沃尔玛）开立在收单行（工行）的结算账户（贷记990元，相当于是付款给深圳沃尔玛）；通过大额清算系统贷记银行和银联在央行开立的备付金清算账户，完成实时跨行及收单清算（其实是付款，贷记中信199.85元，贷记银联1.05元）。</w:t>
      </w:r>
    </w:p>
    <w:p w14:paraId="675514F2" w14:textId="77777777" w:rsidR="00B81ACF" w:rsidRPr="008F2950" w:rsidRDefault="00B81ACF" w:rsidP="00487E80">
      <w:pPr>
        <w:widowControl/>
        <w:spacing w:before="100" w:beforeAutospacing="1" w:after="100" w:afterAutospacing="1" w:line="0" w:lineRule="atLeast"/>
        <w:jc w:val="left"/>
        <w:rPr>
          <w:rFonts w:ascii="微软雅黑" w:eastAsia="微软雅黑" w:hAnsi="微软雅黑" w:cs="宋体"/>
          <w:color w:val="333333"/>
          <w:kern w:val="0"/>
          <w:szCs w:val="21"/>
        </w:rPr>
      </w:pPr>
      <w:r w:rsidRPr="008F2950">
        <w:rPr>
          <w:rFonts w:ascii="微软雅黑" w:eastAsia="微软雅黑" w:hAnsi="微软雅黑" w:cs="宋体" w:hint="eastAsia"/>
          <w:color w:val="333333"/>
          <w:kern w:val="0"/>
          <w:szCs w:val="21"/>
        </w:rPr>
        <w:lastRenderedPageBreak/>
        <w:t>(4)，中信银行收到银联划拨的资金后，通过本行的行内结算系统，贷记间联商户（电力公司A）的结算账户（参考图2，贷记电力公司A(200-0.16=199.84元)，中信收单收益是0.01元）；工行和招行或调整持卡人的可用余额：实际上是在联机交易的时候银行已经实时扣减了持卡人的账户余额或者可用额度)</w:t>
      </w:r>
    </w:p>
    <w:p w14:paraId="46117862" w14:textId="77777777" w:rsidR="00C4040D" w:rsidRPr="008F2950" w:rsidRDefault="00C4040D" w:rsidP="00487E80">
      <w:pPr>
        <w:spacing w:line="0" w:lineRule="atLeast"/>
        <w:rPr>
          <w:rFonts w:ascii="微软雅黑" w:eastAsia="微软雅黑" w:hAnsi="微软雅黑"/>
          <w:szCs w:val="21"/>
        </w:rPr>
      </w:pPr>
    </w:p>
    <w:sectPr w:rsidR="00C4040D" w:rsidRPr="008F2950" w:rsidSect="00B75057">
      <w:pgSz w:w="11906" w:h="16838"/>
      <w:pgMar w:top="720" w:right="720" w:bottom="720" w:left="72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yang jian" w:date="2019-08-20T13:25:00Z" w:initials="yj">
    <w:p w14:paraId="5A665D5D" w14:textId="77777777" w:rsidR="004712E8" w:rsidRDefault="004712E8" w:rsidP="004712E8">
      <w:pPr>
        <w:pStyle w:val="ab"/>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资金寸头就是调拨资金时的用语,意思是</w:t>
      </w:r>
      <w:r>
        <w:rPr>
          <w:rFonts w:ascii="微软雅黑" w:eastAsia="微软雅黑" w:hAnsi="微软雅黑"/>
          <w:color w:val="333333"/>
          <w:shd w:val="clear" w:color="auto" w:fill="FFFFFF"/>
        </w:rPr>
        <w:br/>
      </w:r>
      <w:r>
        <w:rPr>
          <w:rFonts w:ascii="微软雅黑" w:eastAsia="微软雅黑" w:hAnsi="微软雅黑" w:hint="eastAsia"/>
          <w:color w:val="333333"/>
          <w:shd w:val="clear" w:color="auto" w:fill="FFFFFF"/>
        </w:rPr>
        <w:t>说你要多少头寸,就是要多少钱,简称头寸,</w:t>
      </w:r>
    </w:p>
    <w:p w14:paraId="24189FAA" w14:textId="77777777" w:rsidR="004712E8" w:rsidRDefault="004712E8" w:rsidP="004712E8">
      <w:pPr>
        <w:pStyle w:val="ab"/>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是增是减报头寸,调拨人员根据所报的头</w:t>
      </w:r>
    </w:p>
    <w:p w14:paraId="55AD5077" w14:textId="5FB1FF4B" w:rsidR="00A729E8" w:rsidRPr="004712E8" w:rsidRDefault="004712E8" w:rsidP="004712E8">
      <w:pPr>
        <w:pStyle w:val="ab"/>
      </w:pPr>
      <w:r>
        <w:rPr>
          <w:rFonts w:ascii="微软雅黑" w:eastAsia="微软雅黑" w:hAnsi="微软雅黑" w:hint="eastAsia"/>
          <w:color w:val="333333"/>
          <w:shd w:val="clear" w:color="auto" w:fill="FFFFFF"/>
        </w:rPr>
        <w:t>寸进行有计划安排!</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AD507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BB1D76" w14:textId="77777777" w:rsidR="00897943" w:rsidRDefault="00897943" w:rsidP="00B81ACF">
      <w:r>
        <w:separator/>
      </w:r>
    </w:p>
  </w:endnote>
  <w:endnote w:type="continuationSeparator" w:id="0">
    <w:p w14:paraId="3B7EA552" w14:textId="77777777" w:rsidR="00897943" w:rsidRDefault="00897943" w:rsidP="00B81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2ECF09" w14:textId="77777777" w:rsidR="00897943" w:rsidRDefault="00897943" w:rsidP="00B81ACF">
      <w:r>
        <w:separator/>
      </w:r>
    </w:p>
  </w:footnote>
  <w:footnote w:type="continuationSeparator" w:id="0">
    <w:p w14:paraId="7E8D0FC5" w14:textId="77777777" w:rsidR="00897943" w:rsidRDefault="00897943" w:rsidP="00B81AC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A7F66"/>
    <w:multiLevelType w:val="hybridMultilevel"/>
    <w:tmpl w:val="5E0A120A"/>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 w15:restartNumberingAfterBreak="0">
    <w:nsid w:val="181A5431"/>
    <w:multiLevelType w:val="multilevel"/>
    <w:tmpl w:val="676A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2F11C1"/>
    <w:multiLevelType w:val="hybridMultilevel"/>
    <w:tmpl w:val="9A84258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2AB608F"/>
    <w:multiLevelType w:val="hybridMultilevel"/>
    <w:tmpl w:val="47E22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7092C54"/>
    <w:multiLevelType w:val="hybridMultilevel"/>
    <w:tmpl w:val="F9C804D4"/>
    <w:lvl w:ilvl="0" w:tplc="0409000B">
      <w:start w:val="1"/>
      <w:numFmt w:val="bullet"/>
      <w:lvlText w:val=""/>
      <w:lvlJc w:val="left"/>
      <w:pPr>
        <w:ind w:left="721" w:hanging="420"/>
      </w:pPr>
      <w:rPr>
        <w:rFonts w:ascii="Wingdings" w:hAnsi="Wingdings" w:hint="default"/>
      </w:rPr>
    </w:lvl>
    <w:lvl w:ilvl="1" w:tplc="04090003" w:tentative="1">
      <w:start w:val="1"/>
      <w:numFmt w:val="bullet"/>
      <w:lvlText w:val=""/>
      <w:lvlJc w:val="left"/>
      <w:pPr>
        <w:ind w:left="1141" w:hanging="420"/>
      </w:pPr>
      <w:rPr>
        <w:rFonts w:ascii="Wingdings" w:hAnsi="Wingdings" w:hint="default"/>
      </w:rPr>
    </w:lvl>
    <w:lvl w:ilvl="2" w:tplc="04090005" w:tentative="1">
      <w:start w:val="1"/>
      <w:numFmt w:val="bullet"/>
      <w:lvlText w:val=""/>
      <w:lvlJc w:val="left"/>
      <w:pPr>
        <w:ind w:left="1561" w:hanging="420"/>
      </w:pPr>
      <w:rPr>
        <w:rFonts w:ascii="Wingdings" w:hAnsi="Wingdings" w:hint="default"/>
      </w:rPr>
    </w:lvl>
    <w:lvl w:ilvl="3" w:tplc="04090001" w:tentative="1">
      <w:start w:val="1"/>
      <w:numFmt w:val="bullet"/>
      <w:lvlText w:val=""/>
      <w:lvlJc w:val="left"/>
      <w:pPr>
        <w:ind w:left="1981" w:hanging="420"/>
      </w:pPr>
      <w:rPr>
        <w:rFonts w:ascii="Wingdings" w:hAnsi="Wingdings" w:hint="default"/>
      </w:rPr>
    </w:lvl>
    <w:lvl w:ilvl="4" w:tplc="04090003" w:tentative="1">
      <w:start w:val="1"/>
      <w:numFmt w:val="bullet"/>
      <w:lvlText w:val=""/>
      <w:lvlJc w:val="left"/>
      <w:pPr>
        <w:ind w:left="2401" w:hanging="420"/>
      </w:pPr>
      <w:rPr>
        <w:rFonts w:ascii="Wingdings" w:hAnsi="Wingdings" w:hint="default"/>
      </w:rPr>
    </w:lvl>
    <w:lvl w:ilvl="5" w:tplc="04090005" w:tentative="1">
      <w:start w:val="1"/>
      <w:numFmt w:val="bullet"/>
      <w:lvlText w:val=""/>
      <w:lvlJc w:val="left"/>
      <w:pPr>
        <w:ind w:left="2821" w:hanging="420"/>
      </w:pPr>
      <w:rPr>
        <w:rFonts w:ascii="Wingdings" w:hAnsi="Wingdings" w:hint="default"/>
      </w:rPr>
    </w:lvl>
    <w:lvl w:ilvl="6" w:tplc="04090001" w:tentative="1">
      <w:start w:val="1"/>
      <w:numFmt w:val="bullet"/>
      <w:lvlText w:val=""/>
      <w:lvlJc w:val="left"/>
      <w:pPr>
        <w:ind w:left="3241" w:hanging="420"/>
      </w:pPr>
      <w:rPr>
        <w:rFonts w:ascii="Wingdings" w:hAnsi="Wingdings" w:hint="default"/>
      </w:rPr>
    </w:lvl>
    <w:lvl w:ilvl="7" w:tplc="04090003" w:tentative="1">
      <w:start w:val="1"/>
      <w:numFmt w:val="bullet"/>
      <w:lvlText w:val=""/>
      <w:lvlJc w:val="left"/>
      <w:pPr>
        <w:ind w:left="3661" w:hanging="420"/>
      </w:pPr>
      <w:rPr>
        <w:rFonts w:ascii="Wingdings" w:hAnsi="Wingdings" w:hint="default"/>
      </w:rPr>
    </w:lvl>
    <w:lvl w:ilvl="8" w:tplc="04090005" w:tentative="1">
      <w:start w:val="1"/>
      <w:numFmt w:val="bullet"/>
      <w:lvlText w:val=""/>
      <w:lvlJc w:val="left"/>
      <w:pPr>
        <w:ind w:left="4081" w:hanging="420"/>
      </w:pPr>
      <w:rPr>
        <w:rFonts w:ascii="Wingdings" w:hAnsi="Wingdings" w:hint="default"/>
      </w:rPr>
    </w:lvl>
  </w:abstractNum>
  <w:abstractNum w:abstractNumId="5" w15:restartNumberingAfterBreak="0">
    <w:nsid w:val="5AC0508E"/>
    <w:multiLevelType w:val="hybridMultilevel"/>
    <w:tmpl w:val="57B88EA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190276B"/>
    <w:multiLevelType w:val="hybridMultilevel"/>
    <w:tmpl w:val="F5569C3E"/>
    <w:lvl w:ilvl="0" w:tplc="0409000B">
      <w:start w:val="1"/>
      <w:numFmt w:val="bullet"/>
      <w:lvlText w:val=""/>
      <w:lvlJc w:val="left"/>
      <w:pPr>
        <w:ind w:left="527" w:hanging="420"/>
      </w:pPr>
      <w:rPr>
        <w:rFonts w:ascii="Wingdings" w:hAnsi="Wingdings" w:hint="default"/>
      </w:rPr>
    </w:lvl>
    <w:lvl w:ilvl="1" w:tplc="04090003" w:tentative="1">
      <w:start w:val="1"/>
      <w:numFmt w:val="bullet"/>
      <w:lvlText w:val=""/>
      <w:lvlJc w:val="left"/>
      <w:pPr>
        <w:ind w:left="947" w:hanging="420"/>
      </w:pPr>
      <w:rPr>
        <w:rFonts w:ascii="Wingdings" w:hAnsi="Wingdings" w:hint="default"/>
      </w:rPr>
    </w:lvl>
    <w:lvl w:ilvl="2" w:tplc="04090005" w:tentative="1">
      <w:start w:val="1"/>
      <w:numFmt w:val="bullet"/>
      <w:lvlText w:val=""/>
      <w:lvlJc w:val="left"/>
      <w:pPr>
        <w:ind w:left="1367" w:hanging="420"/>
      </w:pPr>
      <w:rPr>
        <w:rFonts w:ascii="Wingdings" w:hAnsi="Wingdings" w:hint="default"/>
      </w:rPr>
    </w:lvl>
    <w:lvl w:ilvl="3" w:tplc="04090001" w:tentative="1">
      <w:start w:val="1"/>
      <w:numFmt w:val="bullet"/>
      <w:lvlText w:val=""/>
      <w:lvlJc w:val="left"/>
      <w:pPr>
        <w:ind w:left="1787" w:hanging="420"/>
      </w:pPr>
      <w:rPr>
        <w:rFonts w:ascii="Wingdings" w:hAnsi="Wingdings" w:hint="default"/>
      </w:rPr>
    </w:lvl>
    <w:lvl w:ilvl="4" w:tplc="04090003" w:tentative="1">
      <w:start w:val="1"/>
      <w:numFmt w:val="bullet"/>
      <w:lvlText w:val=""/>
      <w:lvlJc w:val="left"/>
      <w:pPr>
        <w:ind w:left="2207" w:hanging="420"/>
      </w:pPr>
      <w:rPr>
        <w:rFonts w:ascii="Wingdings" w:hAnsi="Wingdings" w:hint="default"/>
      </w:rPr>
    </w:lvl>
    <w:lvl w:ilvl="5" w:tplc="04090005" w:tentative="1">
      <w:start w:val="1"/>
      <w:numFmt w:val="bullet"/>
      <w:lvlText w:val=""/>
      <w:lvlJc w:val="left"/>
      <w:pPr>
        <w:ind w:left="2627" w:hanging="420"/>
      </w:pPr>
      <w:rPr>
        <w:rFonts w:ascii="Wingdings" w:hAnsi="Wingdings" w:hint="default"/>
      </w:rPr>
    </w:lvl>
    <w:lvl w:ilvl="6" w:tplc="04090001" w:tentative="1">
      <w:start w:val="1"/>
      <w:numFmt w:val="bullet"/>
      <w:lvlText w:val=""/>
      <w:lvlJc w:val="left"/>
      <w:pPr>
        <w:ind w:left="3047" w:hanging="420"/>
      </w:pPr>
      <w:rPr>
        <w:rFonts w:ascii="Wingdings" w:hAnsi="Wingdings" w:hint="default"/>
      </w:rPr>
    </w:lvl>
    <w:lvl w:ilvl="7" w:tplc="04090003" w:tentative="1">
      <w:start w:val="1"/>
      <w:numFmt w:val="bullet"/>
      <w:lvlText w:val=""/>
      <w:lvlJc w:val="left"/>
      <w:pPr>
        <w:ind w:left="3467" w:hanging="420"/>
      </w:pPr>
      <w:rPr>
        <w:rFonts w:ascii="Wingdings" w:hAnsi="Wingdings" w:hint="default"/>
      </w:rPr>
    </w:lvl>
    <w:lvl w:ilvl="8" w:tplc="04090005" w:tentative="1">
      <w:start w:val="1"/>
      <w:numFmt w:val="bullet"/>
      <w:lvlText w:val=""/>
      <w:lvlJc w:val="left"/>
      <w:pPr>
        <w:ind w:left="3887" w:hanging="420"/>
      </w:pPr>
      <w:rPr>
        <w:rFonts w:ascii="Wingdings" w:hAnsi="Wingdings" w:hint="default"/>
      </w:rPr>
    </w:lvl>
  </w:abstractNum>
  <w:abstractNum w:abstractNumId="7" w15:restartNumberingAfterBreak="0">
    <w:nsid w:val="63EF0E6C"/>
    <w:multiLevelType w:val="hybridMultilevel"/>
    <w:tmpl w:val="FE7430B4"/>
    <w:lvl w:ilvl="0" w:tplc="0409000F">
      <w:start w:val="1"/>
      <w:numFmt w:val="decimal"/>
      <w:lvlText w:val="%1."/>
      <w:lvlJc w:val="left"/>
      <w:pPr>
        <w:ind w:left="775" w:hanging="420"/>
      </w:pPr>
    </w:lvl>
    <w:lvl w:ilvl="1" w:tplc="04090019" w:tentative="1">
      <w:start w:val="1"/>
      <w:numFmt w:val="lowerLetter"/>
      <w:lvlText w:val="%2)"/>
      <w:lvlJc w:val="left"/>
      <w:pPr>
        <w:ind w:left="1195" w:hanging="420"/>
      </w:pPr>
    </w:lvl>
    <w:lvl w:ilvl="2" w:tplc="0409001B" w:tentative="1">
      <w:start w:val="1"/>
      <w:numFmt w:val="lowerRoman"/>
      <w:lvlText w:val="%3."/>
      <w:lvlJc w:val="right"/>
      <w:pPr>
        <w:ind w:left="1615" w:hanging="420"/>
      </w:pPr>
    </w:lvl>
    <w:lvl w:ilvl="3" w:tplc="0409000F" w:tentative="1">
      <w:start w:val="1"/>
      <w:numFmt w:val="decimal"/>
      <w:lvlText w:val="%4."/>
      <w:lvlJc w:val="left"/>
      <w:pPr>
        <w:ind w:left="2035" w:hanging="420"/>
      </w:pPr>
    </w:lvl>
    <w:lvl w:ilvl="4" w:tplc="04090019" w:tentative="1">
      <w:start w:val="1"/>
      <w:numFmt w:val="lowerLetter"/>
      <w:lvlText w:val="%5)"/>
      <w:lvlJc w:val="left"/>
      <w:pPr>
        <w:ind w:left="2455" w:hanging="420"/>
      </w:pPr>
    </w:lvl>
    <w:lvl w:ilvl="5" w:tplc="0409001B" w:tentative="1">
      <w:start w:val="1"/>
      <w:numFmt w:val="lowerRoman"/>
      <w:lvlText w:val="%6."/>
      <w:lvlJc w:val="right"/>
      <w:pPr>
        <w:ind w:left="2875" w:hanging="420"/>
      </w:pPr>
    </w:lvl>
    <w:lvl w:ilvl="6" w:tplc="0409000F" w:tentative="1">
      <w:start w:val="1"/>
      <w:numFmt w:val="decimal"/>
      <w:lvlText w:val="%7."/>
      <w:lvlJc w:val="left"/>
      <w:pPr>
        <w:ind w:left="3295" w:hanging="420"/>
      </w:pPr>
    </w:lvl>
    <w:lvl w:ilvl="7" w:tplc="04090019" w:tentative="1">
      <w:start w:val="1"/>
      <w:numFmt w:val="lowerLetter"/>
      <w:lvlText w:val="%8)"/>
      <w:lvlJc w:val="left"/>
      <w:pPr>
        <w:ind w:left="3715" w:hanging="420"/>
      </w:pPr>
    </w:lvl>
    <w:lvl w:ilvl="8" w:tplc="0409001B" w:tentative="1">
      <w:start w:val="1"/>
      <w:numFmt w:val="lowerRoman"/>
      <w:lvlText w:val="%9."/>
      <w:lvlJc w:val="right"/>
      <w:pPr>
        <w:ind w:left="4135" w:hanging="420"/>
      </w:pPr>
    </w:lvl>
  </w:abstractNum>
  <w:abstractNum w:abstractNumId="8" w15:restartNumberingAfterBreak="0">
    <w:nsid w:val="77053AE7"/>
    <w:multiLevelType w:val="hybridMultilevel"/>
    <w:tmpl w:val="E77C272C"/>
    <w:lvl w:ilvl="0" w:tplc="377E2820">
      <w:start w:val="1"/>
      <w:numFmt w:val="decimal"/>
      <w:lvlText w:val="%1，"/>
      <w:lvlJc w:val="left"/>
      <w:pPr>
        <w:ind w:left="735" w:hanging="375"/>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5"/>
  </w:num>
  <w:num w:numId="2">
    <w:abstractNumId w:val="7"/>
  </w:num>
  <w:num w:numId="3">
    <w:abstractNumId w:val="8"/>
  </w:num>
  <w:num w:numId="4">
    <w:abstractNumId w:val="4"/>
  </w:num>
  <w:num w:numId="5">
    <w:abstractNumId w:val="3"/>
  </w:num>
  <w:num w:numId="6">
    <w:abstractNumId w:val="2"/>
  </w:num>
  <w:num w:numId="7">
    <w:abstractNumId w:val="6"/>
  </w:num>
  <w:num w:numId="8">
    <w:abstractNumId w:val="1"/>
  </w:num>
  <w:num w:numId="9">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ang jian">
    <w15:presenceInfo w15:providerId="Windows Live" w15:userId="c422130110f98c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1E9"/>
    <w:rsid w:val="00005EFE"/>
    <w:rsid w:val="000225DF"/>
    <w:rsid w:val="00070E18"/>
    <w:rsid w:val="000A4ABD"/>
    <w:rsid w:val="000B0A70"/>
    <w:rsid w:val="000B71FA"/>
    <w:rsid w:val="000C496D"/>
    <w:rsid w:val="000D0310"/>
    <w:rsid w:val="00114A2F"/>
    <w:rsid w:val="00115909"/>
    <w:rsid w:val="0013554A"/>
    <w:rsid w:val="00145767"/>
    <w:rsid w:val="00145AB3"/>
    <w:rsid w:val="00153ABF"/>
    <w:rsid w:val="00164EDB"/>
    <w:rsid w:val="001661E9"/>
    <w:rsid w:val="001715A9"/>
    <w:rsid w:val="00173A35"/>
    <w:rsid w:val="0019467C"/>
    <w:rsid w:val="001A1A99"/>
    <w:rsid w:val="001B2998"/>
    <w:rsid w:val="001C0CB9"/>
    <w:rsid w:val="001C1867"/>
    <w:rsid w:val="001C5503"/>
    <w:rsid w:val="001C6589"/>
    <w:rsid w:val="00204EE7"/>
    <w:rsid w:val="002752DF"/>
    <w:rsid w:val="002759B5"/>
    <w:rsid w:val="00286B18"/>
    <w:rsid w:val="002A388A"/>
    <w:rsid w:val="002E0F70"/>
    <w:rsid w:val="002E7B41"/>
    <w:rsid w:val="002F687C"/>
    <w:rsid w:val="00321693"/>
    <w:rsid w:val="00325AFD"/>
    <w:rsid w:val="0036484E"/>
    <w:rsid w:val="003741E8"/>
    <w:rsid w:val="003B1AB6"/>
    <w:rsid w:val="003C4525"/>
    <w:rsid w:val="003C75F1"/>
    <w:rsid w:val="003C7EA7"/>
    <w:rsid w:val="003D5B75"/>
    <w:rsid w:val="003E5D71"/>
    <w:rsid w:val="00452786"/>
    <w:rsid w:val="004712E8"/>
    <w:rsid w:val="00471565"/>
    <w:rsid w:val="00474780"/>
    <w:rsid w:val="00477DB6"/>
    <w:rsid w:val="0048295F"/>
    <w:rsid w:val="00487E80"/>
    <w:rsid w:val="004922E8"/>
    <w:rsid w:val="00493192"/>
    <w:rsid w:val="004B59DF"/>
    <w:rsid w:val="004E0321"/>
    <w:rsid w:val="004E346C"/>
    <w:rsid w:val="004F7F6E"/>
    <w:rsid w:val="00506D5D"/>
    <w:rsid w:val="0053682F"/>
    <w:rsid w:val="0054137A"/>
    <w:rsid w:val="00580501"/>
    <w:rsid w:val="005A117C"/>
    <w:rsid w:val="005B215D"/>
    <w:rsid w:val="005B328E"/>
    <w:rsid w:val="005B5D56"/>
    <w:rsid w:val="005B71C5"/>
    <w:rsid w:val="005C0EDD"/>
    <w:rsid w:val="005C3646"/>
    <w:rsid w:val="00615A8C"/>
    <w:rsid w:val="006353E6"/>
    <w:rsid w:val="006357E5"/>
    <w:rsid w:val="00642C78"/>
    <w:rsid w:val="006473D1"/>
    <w:rsid w:val="00660ED0"/>
    <w:rsid w:val="00663AA7"/>
    <w:rsid w:val="00665BE3"/>
    <w:rsid w:val="00671540"/>
    <w:rsid w:val="006814D7"/>
    <w:rsid w:val="006A0770"/>
    <w:rsid w:val="006A6DE3"/>
    <w:rsid w:val="006C1F32"/>
    <w:rsid w:val="006C56CA"/>
    <w:rsid w:val="006C643C"/>
    <w:rsid w:val="006D23AA"/>
    <w:rsid w:val="00712D85"/>
    <w:rsid w:val="00714C6E"/>
    <w:rsid w:val="00726380"/>
    <w:rsid w:val="00763FCE"/>
    <w:rsid w:val="00792E52"/>
    <w:rsid w:val="007C7D0D"/>
    <w:rsid w:val="007F3649"/>
    <w:rsid w:val="007F46E8"/>
    <w:rsid w:val="007F7416"/>
    <w:rsid w:val="00802D0D"/>
    <w:rsid w:val="008078B9"/>
    <w:rsid w:val="0083339B"/>
    <w:rsid w:val="00835165"/>
    <w:rsid w:val="008510C3"/>
    <w:rsid w:val="00852C6B"/>
    <w:rsid w:val="008557A8"/>
    <w:rsid w:val="00865847"/>
    <w:rsid w:val="00866C4E"/>
    <w:rsid w:val="00867D4F"/>
    <w:rsid w:val="008959CA"/>
    <w:rsid w:val="00897943"/>
    <w:rsid w:val="008B2A2F"/>
    <w:rsid w:val="008D22DF"/>
    <w:rsid w:val="008D7DE9"/>
    <w:rsid w:val="008E288E"/>
    <w:rsid w:val="008F125C"/>
    <w:rsid w:val="008F2950"/>
    <w:rsid w:val="009451E6"/>
    <w:rsid w:val="009A6019"/>
    <w:rsid w:val="009A6906"/>
    <w:rsid w:val="009B0C8D"/>
    <w:rsid w:val="009B0EAB"/>
    <w:rsid w:val="009F1AB4"/>
    <w:rsid w:val="00A01ABD"/>
    <w:rsid w:val="00A0527C"/>
    <w:rsid w:val="00A620D3"/>
    <w:rsid w:val="00A65841"/>
    <w:rsid w:val="00A729E8"/>
    <w:rsid w:val="00A814FB"/>
    <w:rsid w:val="00A82BC7"/>
    <w:rsid w:val="00A83BEA"/>
    <w:rsid w:val="00AC0CFD"/>
    <w:rsid w:val="00B1142C"/>
    <w:rsid w:val="00B628AA"/>
    <w:rsid w:val="00B67F41"/>
    <w:rsid w:val="00B75057"/>
    <w:rsid w:val="00B81ACF"/>
    <w:rsid w:val="00B874A0"/>
    <w:rsid w:val="00B916AC"/>
    <w:rsid w:val="00BB67A4"/>
    <w:rsid w:val="00BB7E78"/>
    <w:rsid w:val="00BE1DC0"/>
    <w:rsid w:val="00BE5B06"/>
    <w:rsid w:val="00BF62B1"/>
    <w:rsid w:val="00C1423F"/>
    <w:rsid w:val="00C24434"/>
    <w:rsid w:val="00C30F10"/>
    <w:rsid w:val="00C35D16"/>
    <w:rsid w:val="00C4040D"/>
    <w:rsid w:val="00C53465"/>
    <w:rsid w:val="00C65B39"/>
    <w:rsid w:val="00C72095"/>
    <w:rsid w:val="00C857D8"/>
    <w:rsid w:val="00C90305"/>
    <w:rsid w:val="00CA2E47"/>
    <w:rsid w:val="00CB3C8D"/>
    <w:rsid w:val="00CB7519"/>
    <w:rsid w:val="00CD47C5"/>
    <w:rsid w:val="00D0037E"/>
    <w:rsid w:val="00D13909"/>
    <w:rsid w:val="00D76FE2"/>
    <w:rsid w:val="00DC4E06"/>
    <w:rsid w:val="00DC6C95"/>
    <w:rsid w:val="00DD5865"/>
    <w:rsid w:val="00DE33AE"/>
    <w:rsid w:val="00E12F14"/>
    <w:rsid w:val="00E371CA"/>
    <w:rsid w:val="00E55BA3"/>
    <w:rsid w:val="00E64706"/>
    <w:rsid w:val="00E80080"/>
    <w:rsid w:val="00E85297"/>
    <w:rsid w:val="00EA2633"/>
    <w:rsid w:val="00EB037B"/>
    <w:rsid w:val="00EF7970"/>
    <w:rsid w:val="00F14B28"/>
    <w:rsid w:val="00F327F2"/>
    <w:rsid w:val="00F47A75"/>
    <w:rsid w:val="00F63222"/>
    <w:rsid w:val="00F948DC"/>
    <w:rsid w:val="00FA1BB9"/>
    <w:rsid w:val="00FC1182"/>
    <w:rsid w:val="00FD24E3"/>
    <w:rsid w:val="00FD299B"/>
    <w:rsid w:val="00FF5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61600"/>
  <w15:chartTrackingRefBased/>
  <w15:docId w15:val="{12DDAB0D-B4CE-4EF6-B16F-0F568885F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B81ACF"/>
    <w:pPr>
      <w:widowControl/>
      <w:spacing w:before="100" w:beforeAutospacing="1" w:after="100" w:afterAutospacing="1"/>
      <w:jc w:val="left"/>
      <w:outlineLvl w:val="0"/>
    </w:pPr>
    <w:rPr>
      <w:rFonts w:ascii="宋体" w:eastAsia="宋体" w:hAnsi="宋体" w:cs="宋体"/>
      <w:b/>
      <w:bCs/>
      <w:kern w:val="36"/>
      <w:sz w:val="54"/>
      <w:szCs w:val="54"/>
    </w:rPr>
  </w:style>
  <w:style w:type="paragraph" w:styleId="2">
    <w:name w:val="heading 2"/>
    <w:basedOn w:val="a"/>
    <w:next w:val="a"/>
    <w:link w:val="20"/>
    <w:uiPriority w:val="9"/>
    <w:unhideWhenUsed/>
    <w:qFormat/>
    <w:rsid w:val="00CD47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73A3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C658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0527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81AC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81ACF"/>
    <w:rPr>
      <w:sz w:val="18"/>
      <w:szCs w:val="18"/>
    </w:rPr>
  </w:style>
  <w:style w:type="paragraph" w:styleId="a5">
    <w:name w:val="footer"/>
    <w:basedOn w:val="a"/>
    <w:link w:val="a6"/>
    <w:uiPriority w:val="99"/>
    <w:unhideWhenUsed/>
    <w:rsid w:val="00B81ACF"/>
    <w:pPr>
      <w:tabs>
        <w:tab w:val="center" w:pos="4153"/>
        <w:tab w:val="right" w:pos="8306"/>
      </w:tabs>
      <w:snapToGrid w:val="0"/>
      <w:jc w:val="left"/>
    </w:pPr>
    <w:rPr>
      <w:sz w:val="18"/>
      <w:szCs w:val="18"/>
    </w:rPr>
  </w:style>
  <w:style w:type="character" w:customStyle="1" w:styleId="a6">
    <w:name w:val="页脚 字符"/>
    <w:basedOn w:val="a0"/>
    <w:link w:val="a5"/>
    <w:uiPriority w:val="99"/>
    <w:rsid w:val="00B81ACF"/>
    <w:rPr>
      <w:sz w:val="18"/>
      <w:szCs w:val="18"/>
    </w:rPr>
  </w:style>
  <w:style w:type="character" w:customStyle="1" w:styleId="10">
    <w:name w:val="标题 1 字符"/>
    <w:basedOn w:val="a0"/>
    <w:link w:val="1"/>
    <w:uiPriority w:val="9"/>
    <w:rsid w:val="00B81ACF"/>
    <w:rPr>
      <w:rFonts w:ascii="宋体" w:eastAsia="宋体" w:hAnsi="宋体" w:cs="宋体"/>
      <w:b/>
      <w:bCs/>
      <w:kern w:val="36"/>
      <w:sz w:val="54"/>
      <w:szCs w:val="54"/>
    </w:rPr>
  </w:style>
  <w:style w:type="character" w:styleId="a7">
    <w:name w:val="Hyperlink"/>
    <w:basedOn w:val="a0"/>
    <w:uiPriority w:val="99"/>
    <w:unhideWhenUsed/>
    <w:rsid w:val="00B81ACF"/>
    <w:rPr>
      <w:strike w:val="0"/>
      <w:dstrike w:val="0"/>
      <w:color w:val="333333"/>
      <w:u w:val="none"/>
      <w:effect w:val="none"/>
    </w:rPr>
  </w:style>
  <w:style w:type="paragraph" w:styleId="a8">
    <w:name w:val="Normal (Web)"/>
    <w:basedOn w:val="a"/>
    <w:uiPriority w:val="99"/>
    <w:unhideWhenUsed/>
    <w:rsid w:val="00B81ACF"/>
    <w:pPr>
      <w:widowControl/>
      <w:spacing w:before="100" w:beforeAutospacing="1" w:after="100" w:afterAutospacing="1"/>
      <w:jc w:val="left"/>
    </w:pPr>
    <w:rPr>
      <w:rFonts w:ascii="宋体" w:eastAsia="宋体" w:hAnsi="宋体" w:cs="宋体"/>
      <w:kern w:val="0"/>
      <w:sz w:val="24"/>
      <w:szCs w:val="24"/>
    </w:rPr>
  </w:style>
  <w:style w:type="character" w:customStyle="1" w:styleId="20">
    <w:name w:val="标题 2 字符"/>
    <w:basedOn w:val="a0"/>
    <w:link w:val="2"/>
    <w:uiPriority w:val="9"/>
    <w:rsid w:val="00CD47C5"/>
    <w:rPr>
      <w:rFonts w:asciiTheme="majorHAnsi" w:eastAsiaTheme="majorEastAsia" w:hAnsiTheme="majorHAnsi" w:cstheme="majorBidi"/>
      <w:b/>
      <w:bCs/>
      <w:sz w:val="32"/>
      <w:szCs w:val="32"/>
    </w:rPr>
  </w:style>
  <w:style w:type="paragraph" w:styleId="a9">
    <w:name w:val="List Paragraph"/>
    <w:basedOn w:val="a"/>
    <w:uiPriority w:val="34"/>
    <w:qFormat/>
    <w:rsid w:val="004E0321"/>
    <w:pPr>
      <w:ind w:firstLineChars="200" w:firstLine="420"/>
    </w:pPr>
  </w:style>
  <w:style w:type="character" w:customStyle="1" w:styleId="30">
    <w:name w:val="标题 3 字符"/>
    <w:basedOn w:val="a0"/>
    <w:link w:val="3"/>
    <w:uiPriority w:val="9"/>
    <w:rsid w:val="00173A35"/>
    <w:rPr>
      <w:b/>
      <w:bCs/>
      <w:sz w:val="32"/>
      <w:szCs w:val="32"/>
    </w:rPr>
  </w:style>
  <w:style w:type="character" w:styleId="aa">
    <w:name w:val="annotation reference"/>
    <w:basedOn w:val="a0"/>
    <w:uiPriority w:val="99"/>
    <w:semiHidden/>
    <w:unhideWhenUsed/>
    <w:rsid w:val="008B2A2F"/>
    <w:rPr>
      <w:sz w:val="21"/>
      <w:szCs w:val="21"/>
    </w:rPr>
  </w:style>
  <w:style w:type="paragraph" w:styleId="ab">
    <w:name w:val="annotation text"/>
    <w:basedOn w:val="a"/>
    <w:link w:val="ac"/>
    <w:uiPriority w:val="99"/>
    <w:unhideWhenUsed/>
    <w:rsid w:val="008B2A2F"/>
    <w:pPr>
      <w:jc w:val="left"/>
    </w:pPr>
  </w:style>
  <w:style w:type="character" w:customStyle="1" w:styleId="ac">
    <w:name w:val="批注文字 字符"/>
    <w:basedOn w:val="a0"/>
    <w:link w:val="ab"/>
    <w:uiPriority w:val="99"/>
    <w:rsid w:val="008B2A2F"/>
  </w:style>
  <w:style w:type="paragraph" w:styleId="ad">
    <w:name w:val="annotation subject"/>
    <w:basedOn w:val="ab"/>
    <w:next w:val="ab"/>
    <w:link w:val="ae"/>
    <w:uiPriority w:val="99"/>
    <w:semiHidden/>
    <w:unhideWhenUsed/>
    <w:rsid w:val="008B2A2F"/>
    <w:rPr>
      <w:b/>
      <w:bCs/>
    </w:rPr>
  </w:style>
  <w:style w:type="character" w:customStyle="1" w:styleId="ae">
    <w:name w:val="批注主题 字符"/>
    <w:basedOn w:val="ac"/>
    <w:link w:val="ad"/>
    <w:uiPriority w:val="99"/>
    <w:semiHidden/>
    <w:rsid w:val="008B2A2F"/>
    <w:rPr>
      <w:b/>
      <w:bCs/>
    </w:rPr>
  </w:style>
  <w:style w:type="paragraph" w:styleId="af">
    <w:name w:val="Balloon Text"/>
    <w:basedOn w:val="a"/>
    <w:link w:val="af0"/>
    <w:uiPriority w:val="99"/>
    <w:semiHidden/>
    <w:unhideWhenUsed/>
    <w:rsid w:val="008B2A2F"/>
    <w:rPr>
      <w:sz w:val="18"/>
      <w:szCs w:val="18"/>
    </w:rPr>
  </w:style>
  <w:style w:type="character" w:customStyle="1" w:styleId="af0">
    <w:name w:val="批注框文本 字符"/>
    <w:basedOn w:val="a0"/>
    <w:link w:val="af"/>
    <w:uiPriority w:val="99"/>
    <w:semiHidden/>
    <w:rsid w:val="008B2A2F"/>
    <w:rPr>
      <w:sz w:val="18"/>
      <w:szCs w:val="18"/>
    </w:rPr>
  </w:style>
  <w:style w:type="character" w:customStyle="1" w:styleId="40">
    <w:name w:val="标题 4 字符"/>
    <w:basedOn w:val="a0"/>
    <w:link w:val="4"/>
    <w:uiPriority w:val="9"/>
    <w:rsid w:val="001C658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A0527C"/>
    <w:rPr>
      <w:b/>
      <w:bCs/>
      <w:sz w:val="28"/>
      <w:szCs w:val="28"/>
    </w:rPr>
  </w:style>
  <w:style w:type="table" w:styleId="af1">
    <w:name w:val="Table Grid"/>
    <w:basedOn w:val="a1"/>
    <w:uiPriority w:val="39"/>
    <w:rsid w:val="004B59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sid w:val="00763F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6344443">
      <w:bodyDiv w:val="1"/>
      <w:marLeft w:val="0"/>
      <w:marRight w:val="0"/>
      <w:marTop w:val="0"/>
      <w:marBottom w:val="0"/>
      <w:divBdr>
        <w:top w:val="none" w:sz="0" w:space="0" w:color="auto"/>
        <w:left w:val="none" w:sz="0" w:space="0" w:color="auto"/>
        <w:bottom w:val="none" w:sz="0" w:space="0" w:color="auto"/>
        <w:right w:val="none" w:sz="0" w:space="0" w:color="auto"/>
      </w:divBdr>
    </w:div>
    <w:div w:id="813333258">
      <w:bodyDiv w:val="1"/>
      <w:marLeft w:val="0"/>
      <w:marRight w:val="0"/>
      <w:marTop w:val="0"/>
      <w:marBottom w:val="0"/>
      <w:divBdr>
        <w:top w:val="none" w:sz="0" w:space="0" w:color="auto"/>
        <w:left w:val="none" w:sz="0" w:space="0" w:color="auto"/>
        <w:bottom w:val="none" w:sz="0" w:space="0" w:color="auto"/>
        <w:right w:val="none" w:sz="0" w:space="0" w:color="auto"/>
      </w:divBdr>
    </w:div>
    <w:div w:id="829755763">
      <w:bodyDiv w:val="1"/>
      <w:marLeft w:val="0"/>
      <w:marRight w:val="0"/>
      <w:marTop w:val="0"/>
      <w:marBottom w:val="0"/>
      <w:divBdr>
        <w:top w:val="none" w:sz="0" w:space="0" w:color="auto"/>
        <w:left w:val="none" w:sz="0" w:space="0" w:color="auto"/>
        <w:bottom w:val="none" w:sz="0" w:space="0" w:color="auto"/>
        <w:right w:val="none" w:sz="0" w:space="0" w:color="auto"/>
      </w:divBdr>
      <w:divsChild>
        <w:div w:id="753817537">
          <w:marLeft w:val="0"/>
          <w:marRight w:val="0"/>
          <w:marTop w:val="0"/>
          <w:marBottom w:val="0"/>
          <w:divBdr>
            <w:top w:val="none" w:sz="0" w:space="0" w:color="auto"/>
            <w:left w:val="none" w:sz="0" w:space="0" w:color="auto"/>
            <w:bottom w:val="none" w:sz="0" w:space="0" w:color="auto"/>
            <w:right w:val="none" w:sz="0" w:space="0" w:color="auto"/>
          </w:divBdr>
          <w:divsChild>
            <w:div w:id="282541175">
              <w:marLeft w:val="0"/>
              <w:marRight w:val="0"/>
              <w:marTop w:val="0"/>
              <w:marBottom w:val="0"/>
              <w:divBdr>
                <w:top w:val="none" w:sz="0" w:space="0" w:color="auto"/>
                <w:left w:val="none" w:sz="0" w:space="0" w:color="auto"/>
                <w:bottom w:val="none" w:sz="0" w:space="0" w:color="auto"/>
                <w:right w:val="none" w:sz="0" w:space="0" w:color="auto"/>
              </w:divBdr>
              <w:divsChild>
                <w:div w:id="631864953">
                  <w:marLeft w:val="0"/>
                  <w:marRight w:val="0"/>
                  <w:marTop w:val="0"/>
                  <w:marBottom w:val="0"/>
                  <w:divBdr>
                    <w:top w:val="none" w:sz="0" w:space="0" w:color="auto"/>
                    <w:left w:val="none" w:sz="0" w:space="0" w:color="auto"/>
                    <w:bottom w:val="none" w:sz="0" w:space="0" w:color="auto"/>
                    <w:right w:val="none" w:sz="0" w:space="0" w:color="auto"/>
                  </w:divBdr>
                  <w:divsChild>
                    <w:div w:id="1041511435">
                      <w:marLeft w:val="0"/>
                      <w:marRight w:val="0"/>
                      <w:marTop w:val="0"/>
                      <w:marBottom w:val="0"/>
                      <w:divBdr>
                        <w:top w:val="none" w:sz="0" w:space="0" w:color="auto"/>
                        <w:left w:val="none" w:sz="0" w:space="0" w:color="auto"/>
                        <w:bottom w:val="none" w:sz="0" w:space="0" w:color="auto"/>
                        <w:right w:val="none" w:sz="0" w:space="0" w:color="auto"/>
                      </w:divBdr>
                      <w:divsChild>
                        <w:div w:id="207111244">
                          <w:marLeft w:val="0"/>
                          <w:marRight w:val="0"/>
                          <w:marTop w:val="0"/>
                          <w:marBottom w:val="0"/>
                          <w:divBdr>
                            <w:top w:val="none" w:sz="0" w:space="0" w:color="auto"/>
                            <w:left w:val="none" w:sz="0" w:space="0" w:color="auto"/>
                            <w:bottom w:val="none" w:sz="0" w:space="0" w:color="auto"/>
                            <w:right w:val="none" w:sz="0" w:space="0" w:color="auto"/>
                          </w:divBdr>
                          <w:divsChild>
                            <w:div w:id="12284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772093">
      <w:bodyDiv w:val="1"/>
      <w:marLeft w:val="0"/>
      <w:marRight w:val="0"/>
      <w:marTop w:val="0"/>
      <w:marBottom w:val="0"/>
      <w:divBdr>
        <w:top w:val="none" w:sz="0" w:space="0" w:color="auto"/>
        <w:left w:val="none" w:sz="0" w:space="0" w:color="auto"/>
        <w:bottom w:val="none" w:sz="0" w:space="0" w:color="auto"/>
        <w:right w:val="none" w:sz="0" w:space="0" w:color="auto"/>
      </w:divBdr>
    </w:div>
    <w:div w:id="189944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blog.csdn.net/tenfyguo/article/details/41660281"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blog.csdn.net/tenfyguo" TargetMode="External"/><Relationship Id="rId38" Type="http://schemas.microsoft.com/office/2011/relationships/commentsExtended" Target="commentsExtended.xm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comments" Target="comments.xml"/><Relationship Id="rId40" Type="http://schemas.openxmlformats.org/officeDocument/2006/relationships/image" Target="media/image31.jpeg"/><Relationship Id="rId45"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1</Pages>
  <Words>3309</Words>
  <Characters>18864</Characters>
  <Application>Microsoft Office Word</Application>
  <DocSecurity>0</DocSecurity>
  <Lines>157</Lines>
  <Paragraphs>44</Paragraphs>
  <ScaleCrop>false</ScaleCrop>
  <Company/>
  <LinksUpToDate>false</LinksUpToDate>
  <CharactersWithSpaces>22129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jian</dc:creator>
  <cp:keywords/>
  <dc:description/>
  <cp:lastModifiedBy>yang jian</cp:lastModifiedBy>
  <cp:revision>181</cp:revision>
  <dcterms:created xsi:type="dcterms:W3CDTF">2019-08-20T04:22:00Z</dcterms:created>
  <dcterms:modified xsi:type="dcterms:W3CDTF">2019-08-21T00:59:00Z</dcterms:modified>
</cp:coreProperties>
</file>